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C893F4" w14:textId="3E44141D" w:rsidR="00941A26" w:rsidRDefault="00941A26" w:rsidP="00941A26">
      <w:pPr>
        <w:rPr>
          <w:rFonts w:ascii="Gentium" w:hAnsi="Gentium"/>
          <w:sz w:val="28"/>
          <w:szCs w:val="28"/>
        </w:rPr>
      </w:pPr>
      <w:r>
        <w:rPr>
          <w:rFonts w:ascii="Gentium" w:hAnsi="Gentium"/>
          <w:sz w:val="28"/>
          <w:szCs w:val="28"/>
        </w:rPr>
        <w:t xml:space="preserve">(Introduction to series) </w:t>
      </w:r>
      <w:r>
        <w:rPr>
          <w:rFonts w:ascii="Gentium" w:hAnsi="Gentium"/>
          <w:sz w:val="28"/>
          <w:szCs w:val="28"/>
        </w:rPr>
        <w:t>I preached a Psalm’s mini-series a few years back.  I called that series ‘Jesus Christ in the Psalms.’  And one of the books that helped me with that sermon series is called ‘</w:t>
      </w:r>
      <w:r w:rsidRPr="005F28C6">
        <w:rPr>
          <w:rFonts w:ascii="Gentium" w:hAnsi="Gentium"/>
          <w:i/>
          <w:iCs/>
          <w:sz w:val="28"/>
          <w:szCs w:val="28"/>
          <w:u w:val="single"/>
        </w:rPr>
        <w:t>The Messiah and the Psalms</w:t>
      </w:r>
      <w:r>
        <w:rPr>
          <w:rFonts w:ascii="Gentium" w:hAnsi="Gentium"/>
          <w:sz w:val="28"/>
          <w:szCs w:val="28"/>
        </w:rPr>
        <w:t xml:space="preserve">.”  It is by Richard Belcher.  I highly recommend it!  For those of you who do not know, Messiah is Hebrew for Anointed One.  It is the name in the Old Testament that looked forward to Jesus.  In Greek, Anointed One is Christ.  So, Messiah and Christ mean the same thing.  And in his book, Belcher rightly recognizes that all the Psalms are related to the person/work of Jesus.  In </w:t>
      </w:r>
      <w:r w:rsidRPr="00336D42">
        <w:rPr>
          <w:rFonts w:ascii="Gentium" w:hAnsi="Gentium"/>
          <w:b/>
          <w:bCs/>
          <w:sz w:val="28"/>
          <w:szCs w:val="28"/>
        </w:rPr>
        <w:t>Luke 24</w:t>
      </w:r>
      <w:r>
        <w:rPr>
          <w:rFonts w:ascii="Gentium" w:hAnsi="Gentium"/>
          <w:sz w:val="28"/>
          <w:szCs w:val="28"/>
        </w:rPr>
        <w:t>, we read about the risen Jesus meeting two people on the road to Emmaus.  And here is what we read: “</w:t>
      </w:r>
      <w:r w:rsidRPr="000E2ECF">
        <w:rPr>
          <w:rFonts w:ascii="Gentium" w:hAnsi="Gentium"/>
          <w:i/>
          <w:iCs/>
          <w:sz w:val="28"/>
          <w:szCs w:val="28"/>
        </w:rPr>
        <w:t xml:space="preserve">And beginning with Moses and all the Prophets, [Jesus] interpreted to them in all the Scriptures the things concerning </w:t>
      </w:r>
      <w:r>
        <w:rPr>
          <w:rFonts w:ascii="Gentium" w:hAnsi="Gentium"/>
          <w:i/>
          <w:iCs/>
          <w:sz w:val="28"/>
          <w:szCs w:val="28"/>
        </w:rPr>
        <w:t>H</w:t>
      </w:r>
      <w:r w:rsidRPr="000E2ECF">
        <w:rPr>
          <w:rFonts w:ascii="Gentium" w:hAnsi="Gentium"/>
          <w:i/>
          <w:iCs/>
          <w:sz w:val="28"/>
          <w:szCs w:val="28"/>
        </w:rPr>
        <w:t>imself</w:t>
      </w:r>
      <w:r w:rsidRPr="000E2ECF">
        <w:rPr>
          <w:rFonts w:ascii="Gentium" w:hAnsi="Gentium"/>
          <w:sz w:val="28"/>
          <w:szCs w:val="28"/>
        </w:rPr>
        <w:t>.</w:t>
      </w:r>
      <w:r>
        <w:rPr>
          <w:rFonts w:ascii="Gentium" w:hAnsi="Gentium"/>
          <w:sz w:val="28"/>
          <w:szCs w:val="28"/>
        </w:rPr>
        <w:t>”  And at that time, “</w:t>
      </w:r>
      <w:r w:rsidRPr="00C807B1">
        <w:rPr>
          <w:rFonts w:ascii="Gentium" w:hAnsi="Gentium"/>
          <w:i/>
          <w:iCs/>
          <w:sz w:val="28"/>
          <w:szCs w:val="28"/>
        </w:rPr>
        <w:t>all the Scriptures</w:t>
      </w:r>
      <w:r>
        <w:rPr>
          <w:rFonts w:ascii="Gentium" w:hAnsi="Gentium"/>
          <w:sz w:val="28"/>
          <w:szCs w:val="28"/>
        </w:rPr>
        <w:t>” was the Old Testament, which includes the Psalms.  And later that same day, Jesus also appeared to the disciples in Jerusalem.  And He said to them, “</w:t>
      </w:r>
      <w:r w:rsidRPr="000E2ECF">
        <w:rPr>
          <w:rFonts w:ascii="Gentium" w:hAnsi="Gentium"/>
          <w:i/>
          <w:iCs/>
          <w:sz w:val="28"/>
          <w:szCs w:val="28"/>
        </w:rPr>
        <w:t xml:space="preserve">Everything written about me in the Law of Moses and the Prophets </w:t>
      </w:r>
      <w:r w:rsidRPr="000E2ECF">
        <w:rPr>
          <w:rFonts w:ascii="Gentium" w:hAnsi="Gentium"/>
          <w:i/>
          <w:iCs/>
          <w:sz w:val="28"/>
          <w:szCs w:val="28"/>
          <w:u w:val="single"/>
        </w:rPr>
        <w:t>and the Psalms</w:t>
      </w:r>
      <w:r w:rsidRPr="000E2ECF">
        <w:rPr>
          <w:rFonts w:ascii="Gentium" w:hAnsi="Gentium"/>
          <w:i/>
          <w:iCs/>
          <w:sz w:val="28"/>
          <w:szCs w:val="28"/>
        </w:rPr>
        <w:t xml:space="preserve"> must be fulfilled</w:t>
      </w:r>
      <w:r w:rsidRPr="000E2ECF">
        <w:rPr>
          <w:rFonts w:ascii="Gentium" w:hAnsi="Gentium"/>
          <w:sz w:val="28"/>
          <w:szCs w:val="28"/>
        </w:rPr>
        <w:t>.</w:t>
      </w:r>
      <w:r>
        <w:rPr>
          <w:rFonts w:ascii="Gentium" w:hAnsi="Gentium"/>
          <w:sz w:val="28"/>
          <w:szCs w:val="28"/>
        </w:rPr>
        <w:t>”  So, Jesus Himself knew that the Psalms were ultimately about Him.</w:t>
      </w:r>
    </w:p>
    <w:p w14:paraId="29E09F6E" w14:textId="77777777" w:rsidR="00941A26" w:rsidRDefault="00941A26" w:rsidP="00941A26">
      <w:pPr>
        <w:rPr>
          <w:rFonts w:ascii="Gentium" w:hAnsi="Gentium"/>
          <w:sz w:val="28"/>
          <w:szCs w:val="28"/>
        </w:rPr>
      </w:pPr>
    </w:p>
    <w:p w14:paraId="295103BF" w14:textId="6A497C80" w:rsidR="00941A26" w:rsidRDefault="00941A26" w:rsidP="00941A26">
      <w:pPr>
        <w:rPr>
          <w:rFonts w:ascii="Gentium" w:hAnsi="Gentium"/>
          <w:sz w:val="28"/>
          <w:szCs w:val="28"/>
        </w:rPr>
      </w:pPr>
      <w:r>
        <w:rPr>
          <w:rFonts w:ascii="Gentium" w:hAnsi="Gentium"/>
          <w:sz w:val="28"/>
          <w:szCs w:val="28"/>
        </w:rPr>
        <w:t xml:space="preserve">Now, Belcher’s book describes two types of Psalms – </w:t>
      </w:r>
      <w:r w:rsidRPr="005F28C6">
        <w:rPr>
          <w:rFonts w:ascii="Gentium" w:hAnsi="Gentium"/>
          <w:b/>
          <w:bCs/>
          <w:sz w:val="28"/>
          <w:szCs w:val="28"/>
        </w:rPr>
        <w:t>Direct</w:t>
      </w:r>
      <w:r>
        <w:rPr>
          <w:rFonts w:ascii="Gentium" w:hAnsi="Gentium"/>
          <w:sz w:val="28"/>
          <w:szCs w:val="28"/>
        </w:rPr>
        <w:t xml:space="preserve"> Messianic Psalms and </w:t>
      </w:r>
      <w:r w:rsidRPr="005F28C6">
        <w:rPr>
          <w:rFonts w:ascii="Gentium" w:hAnsi="Gentium"/>
          <w:b/>
          <w:bCs/>
          <w:sz w:val="28"/>
          <w:szCs w:val="28"/>
        </w:rPr>
        <w:t>Indirect</w:t>
      </w:r>
      <w:r>
        <w:rPr>
          <w:rFonts w:ascii="Gentium" w:hAnsi="Gentium"/>
          <w:sz w:val="28"/>
          <w:szCs w:val="28"/>
        </w:rPr>
        <w:t xml:space="preserve"> Messianic Psalms.  Direct Messianic Psalms are Psalms that are quoted by Jesus or by others in relation to Jesus, or that have some specific fulfilment in His time on earth.  Perhaps the most obvious example is Psalm 22.  It begins with these words – “</w:t>
      </w:r>
      <w:r w:rsidRPr="003829DD">
        <w:rPr>
          <w:rFonts w:ascii="Gentium" w:hAnsi="Gentium"/>
          <w:i/>
          <w:iCs/>
          <w:sz w:val="28"/>
          <w:szCs w:val="28"/>
        </w:rPr>
        <w:t>My God, My God, why have you forsaken me</w:t>
      </w:r>
      <w:r>
        <w:rPr>
          <w:rFonts w:ascii="Gentium" w:hAnsi="Gentium"/>
          <w:i/>
          <w:iCs/>
          <w:sz w:val="28"/>
          <w:szCs w:val="28"/>
        </w:rPr>
        <w:t>,</w:t>
      </w:r>
      <w:r>
        <w:rPr>
          <w:rFonts w:ascii="Gentium" w:hAnsi="Gentium"/>
          <w:sz w:val="28"/>
          <w:szCs w:val="28"/>
        </w:rPr>
        <w:t>” words which Jesus later spoke from the cross.  And the Psalm also includes these words: “</w:t>
      </w:r>
      <w:r w:rsidRPr="003829DD">
        <w:rPr>
          <w:rFonts w:ascii="Gentium" w:hAnsi="Gentium"/>
          <w:i/>
          <w:iCs/>
          <w:sz w:val="28"/>
          <w:szCs w:val="28"/>
        </w:rPr>
        <w:t xml:space="preserve">They have pierced my hands and feet </w:t>
      </w:r>
      <w:r>
        <w:rPr>
          <w:rFonts w:ascii="Gentium" w:hAnsi="Gentium"/>
          <w:i/>
          <w:iCs/>
          <w:sz w:val="28"/>
          <w:szCs w:val="28"/>
        </w:rPr>
        <w:t xml:space="preserve">[and] </w:t>
      </w:r>
      <w:r w:rsidRPr="003829DD">
        <w:rPr>
          <w:rFonts w:ascii="Gentium" w:hAnsi="Gentium"/>
          <w:i/>
          <w:iCs/>
          <w:sz w:val="28"/>
          <w:szCs w:val="28"/>
        </w:rPr>
        <w:t>… for my clothing they cast lots</w:t>
      </w:r>
      <w:r>
        <w:rPr>
          <w:rFonts w:ascii="Gentium" w:hAnsi="Gentium"/>
          <w:i/>
          <w:iCs/>
          <w:sz w:val="28"/>
          <w:szCs w:val="28"/>
        </w:rPr>
        <w:t>,</w:t>
      </w:r>
      <w:r>
        <w:rPr>
          <w:rFonts w:ascii="Gentium" w:hAnsi="Gentium"/>
          <w:sz w:val="28"/>
          <w:szCs w:val="28"/>
        </w:rPr>
        <w:t xml:space="preserve">” which had their fulfilment in the crucifixion.  But today we begin a mini-series on the </w:t>
      </w:r>
      <w:r>
        <w:rPr>
          <w:rFonts w:ascii="Gentium" w:hAnsi="Gentium"/>
          <w:b/>
          <w:bCs/>
          <w:sz w:val="28"/>
          <w:szCs w:val="28"/>
        </w:rPr>
        <w:t>I</w:t>
      </w:r>
      <w:r w:rsidRPr="00AA2DED">
        <w:rPr>
          <w:rFonts w:ascii="Gentium" w:hAnsi="Gentium"/>
          <w:b/>
          <w:bCs/>
          <w:sz w:val="28"/>
          <w:szCs w:val="28"/>
        </w:rPr>
        <w:t>ndirect</w:t>
      </w:r>
      <w:r>
        <w:rPr>
          <w:rFonts w:ascii="Gentium" w:hAnsi="Gentium"/>
          <w:sz w:val="28"/>
          <w:szCs w:val="28"/>
        </w:rPr>
        <w:t xml:space="preserve"> Messianic Psalms.  And these are Psalms that Jesus does not quote or that do not refer to any obvious event in His life.  But they are </w:t>
      </w:r>
      <w:r w:rsidRPr="00CD500E">
        <w:rPr>
          <w:rFonts w:ascii="Gentium" w:hAnsi="Gentium"/>
          <w:i/>
          <w:iCs/>
          <w:sz w:val="28"/>
          <w:szCs w:val="28"/>
        </w:rPr>
        <w:t>still</w:t>
      </w:r>
      <w:r>
        <w:rPr>
          <w:rFonts w:ascii="Gentium" w:hAnsi="Gentium"/>
          <w:sz w:val="28"/>
          <w:szCs w:val="28"/>
        </w:rPr>
        <w:t xml:space="preserve"> about the person and work of Jesus.  And we are going to see how that is so.</w:t>
      </w:r>
      <w:r>
        <w:rPr>
          <w:rFonts w:ascii="Gentium" w:hAnsi="Gentium"/>
          <w:sz w:val="28"/>
          <w:szCs w:val="28"/>
        </w:rPr>
        <w:t xml:space="preserve">  Let’s read Psalm 103.</w:t>
      </w:r>
    </w:p>
    <w:p w14:paraId="13758E58" w14:textId="77777777" w:rsidR="00941A26" w:rsidRDefault="00941A26" w:rsidP="00D364A7">
      <w:pPr>
        <w:rPr>
          <w:rFonts w:ascii="Gentium" w:hAnsi="Gentium"/>
          <w:sz w:val="28"/>
          <w:szCs w:val="28"/>
        </w:rPr>
      </w:pPr>
    </w:p>
    <w:p w14:paraId="12605642" w14:textId="65F8C39F" w:rsidR="00D364A7" w:rsidRDefault="00D364A7" w:rsidP="00941A26">
      <w:pPr>
        <w:pBdr>
          <w:top w:val="single" w:sz="4" w:space="1" w:color="auto"/>
        </w:pBdr>
        <w:rPr>
          <w:rFonts w:ascii="Gentium" w:hAnsi="Gentium"/>
          <w:sz w:val="28"/>
          <w:szCs w:val="28"/>
        </w:rPr>
      </w:pPr>
      <w:r w:rsidRPr="003829DD">
        <w:rPr>
          <w:rFonts w:ascii="Gentium" w:hAnsi="Gentium"/>
          <w:sz w:val="28"/>
          <w:szCs w:val="28"/>
        </w:rPr>
        <w:t>Congregation of the Lord Jesus Christ,</w:t>
      </w:r>
    </w:p>
    <w:p w14:paraId="655181E9" w14:textId="276F824B" w:rsidR="00FE4485" w:rsidRDefault="00E93AA8" w:rsidP="001B430D">
      <w:pPr>
        <w:rPr>
          <w:rFonts w:ascii="Gentium" w:hAnsi="Gentium"/>
          <w:sz w:val="28"/>
          <w:szCs w:val="28"/>
        </w:rPr>
      </w:pPr>
      <w:r>
        <w:rPr>
          <w:rFonts w:ascii="Gentium" w:hAnsi="Gentium"/>
          <w:sz w:val="28"/>
          <w:szCs w:val="28"/>
        </w:rPr>
        <w:t>T</w:t>
      </w:r>
      <w:r w:rsidR="00AD61D5">
        <w:rPr>
          <w:rFonts w:ascii="Gentium" w:hAnsi="Gentium"/>
          <w:sz w:val="28"/>
          <w:szCs w:val="28"/>
        </w:rPr>
        <w:t xml:space="preserve">oday we begin a mini-series of sermons that considers what we are calling the </w:t>
      </w:r>
      <w:r w:rsidR="00702FDA" w:rsidRPr="00404983">
        <w:rPr>
          <w:rFonts w:ascii="Gentium" w:hAnsi="Gentium"/>
          <w:b/>
          <w:bCs/>
          <w:sz w:val="28"/>
          <w:szCs w:val="28"/>
        </w:rPr>
        <w:t>Indirect</w:t>
      </w:r>
      <w:r w:rsidR="00702FDA">
        <w:rPr>
          <w:rFonts w:ascii="Gentium" w:hAnsi="Gentium"/>
          <w:sz w:val="28"/>
          <w:szCs w:val="28"/>
        </w:rPr>
        <w:t xml:space="preserve"> Messianic Psalms</w:t>
      </w:r>
      <w:r w:rsidR="008A6457">
        <w:rPr>
          <w:rFonts w:ascii="Gentium" w:hAnsi="Gentium"/>
          <w:sz w:val="28"/>
          <w:szCs w:val="28"/>
        </w:rPr>
        <w:t xml:space="preserve"> – Psalms that reveal the person and work of Christ, indirectly.  </w:t>
      </w:r>
      <w:r w:rsidR="00AD61D5">
        <w:rPr>
          <w:rFonts w:ascii="Gentium" w:hAnsi="Gentium"/>
          <w:sz w:val="28"/>
          <w:szCs w:val="28"/>
        </w:rPr>
        <w:t xml:space="preserve">And in </w:t>
      </w:r>
      <w:r w:rsidR="003D14C2">
        <w:rPr>
          <w:rFonts w:ascii="Gentium" w:hAnsi="Gentium"/>
          <w:sz w:val="28"/>
          <w:szCs w:val="28"/>
        </w:rPr>
        <w:t xml:space="preserve">Richard </w:t>
      </w:r>
      <w:r w:rsidR="00AD61D5">
        <w:rPr>
          <w:rFonts w:ascii="Gentium" w:hAnsi="Gentium"/>
          <w:sz w:val="28"/>
          <w:szCs w:val="28"/>
        </w:rPr>
        <w:t xml:space="preserve">Belcher’s book, he </w:t>
      </w:r>
      <w:r w:rsidR="008A6457">
        <w:rPr>
          <w:rFonts w:ascii="Gentium" w:hAnsi="Gentium"/>
          <w:sz w:val="28"/>
          <w:szCs w:val="28"/>
        </w:rPr>
        <w:t xml:space="preserve">breaks these Psalms down into three categories – </w:t>
      </w:r>
      <w:r w:rsidR="00813C67">
        <w:rPr>
          <w:rFonts w:ascii="Gentium" w:hAnsi="Gentium"/>
          <w:sz w:val="28"/>
          <w:szCs w:val="28"/>
        </w:rPr>
        <w:t>Psalms of Orientation, Psalms of D</w:t>
      </w:r>
      <w:r>
        <w:rPr>
          <w:rFonts w:ascii="Gentium" w:hAnsi="Gentium"/>
          <w:sz w:val="28"/>
          <w:szCs w:val="28"/>
        </w:rPr>
        <w:t>IS</w:t>
      </w:r>
      <w:r w:rsidR="00813C67">
        <w:rPr>
          <w:rFonts w:ascii="Gentium" w:hAnsi="Gentium"/>
          <w:sz w:val="28"/>
          <w:szCs w:val="28"/>
        </w:rPr>
        <w:t xml:space="preserve">sorientation, and Psalms of </w:t>
      </w:r>
      <w:r>
        <w:rPr>
          <w:rFonts w:ascii="Gentium" w:hAnsi="Gentium"/>
          <w:sz w:val="28"/>
          <w:szCs w:val="28"/>
        </w:rPr>
        <w:t>New or REo</w:t>
      </w:r>
      <w:r w:rsidR="00813C67">
        <w:rPr>
          <w:rFonts w:ascii="Gentium" w:hAnsi="Gentium"/>
          <w:sz w:val="28"/>
          <w:szCs w:val="28"/>
        </w:rPr>
        <w:t xml:space="preserve">rientation.  </w:t>
      </w:r>
    </w:p>
    <w:p w14:paraId="3074F5AD" w14:textId="2A477B67" w:rsidR="00FE4485" w:rsidRDefault="00813C67" w:rsidP="00FE4485">
      <w:pPr>
        <w:ind w:left="142"/>
        <w:rPr>
          <w:rFonts w:ascii="Gentium" w:hAnsi="Gentium"/>
          <w:sz w:val="28"/>
          <w:szCs w:val="28"/>
        </w:rPr>
      </w:pPr>
      <w:r>
        <w:rPr>
          <w:rFonts w:ascii="Gentium" w:hAnsi="Gentium"/>
          <w:sz w:val="28"/>
          <w:szCs w:val="28"/>
        </w:rPr>
        <w:t xml:space="preserve">And </w:t>
      </w:r>
      <w:r w:rsidR="00E26A5E">
        <w:rPr>
          <w:rFonts w:ascii="Gentium" w:hAnsi="Gentium"/>
          <w:sz w:val="28"/>
          <w:szCs w:val="28"/>
        </w:rPr>
        <w:t xml:space="preserve">I will explain these categories as we go through the series, </w:t>
      </w:r>
      <w:r w:rsidR="00FE4485">
        <w:rPr>
          <w:rFonts w:ascii="Gentium" w:hAnsi="Gentium"/>
          <w:sz w:val="28"/>
          <w:szCs w:val="28"/>
        </w:rPr>
        <w:t xml:space="preserve">but we begin, </w:t>
      </w:r>
      <w:r w:rsidR="008A6457">
        <w:rPr>
          <w:rFonts w:ascii="Gentium" w:hAnsi="Gentium"/>
          <w:sz w:val="28"/>
          <w:szCs w:val="28"/>
        </w:rPr>
        <w:t>today</w:t>
      </w:r>
      <w:r w:rsidR="00FE4485">
        <w:rPr>
          <w:rFonts w:ascii="Gentium" w:hAnsi="Gentium"/>
          <w:sz w:val="28"/>
          <w:szCs w:val="28"/>
        </w:rPr>
        <w:t>, wit</w:t>
      </w:r>
      <w:r w:rsidR="008A6457">
        <w:rPr>
          <w:rFonts w:ascii="Gentium" w:hAnsi="Gentium"/>
          <w:sz w:val="28"/>
          <w:szCs w:val="28"/>
        </w:rPr>
        <w:t xml:space="preserve">h </w:t>
      </w:r>
      <w:r w:rsidR="003D14C2">
        <w:rPr>
          <w:rFonts w:ascii="Gentium" w:hAnsi="Gentium"/>
          <w:sz w:val="28"/>
          <w:szCs w:val="28"/>
        </w:rPr>
        <w:t xml:space="preserve">a </w:t>
      </w:r>
      <w:r w:rsidR="008A6457" w:rsidRPr="00FE4485">
        <w:rPr>
          <w:rFonts w:ascii="Gentium" w:hAnsi="Gentium"/>
          <w:b/>
          <w:bCs/>
          <w:sz w:val="28"/>
          <w:szCs w:val="28"/>
        </w:rPr>
        <w:t xml:space="preserve">Psalm of </w:t>
      </w:r>
      <w:r w:rsidR="00E26A5E" w:rsidRPr="00FE4485">
        <w:rPr>
          <w:rFonts w:ascii="Gentium" w:hAnsi="Gentium"/>
          <w:b/>
          <w:bCs/>
          <w:sz w:val="28"/>
          <w:szCs w:val="28"/>
        </w:rPr>
        <w:t>Orientation</w:t>
      </w:r>
      <w:r w:rsidR="00E26A5E">
        <w:rPr>
          <w:rFonts w:ascii="Gentium" w:hAnsi="Gentium"/>
          <w:sz w:val="28"/>
          <w:szCs w:val="28"/>
        </w:rPr>
        <w:t>.  And the</w:t>
      </w:r>
      <w:r w:rsidR="003D14C2">
        <w:rPr>
          <w:rFonts w:ascii="Gentium" w:hAnsi="Gentium"/>
          <w:sz w:val="28"/>
          <w:szCs w:val="28"/>
        </w:rPr>
        <w:t>se Psalms a</w:t>
      </w:r>
      <w:r w:rsidR="00E26A5E">
        <w:rPr>
          <w:rFonts w:ascii="Gentium" w:hAnsi="Gentium"/>
          <w:sz w:val="28"/>
          <w:szCs w:val="28"/>
        </w:rPr>
        <w:t xml:space="preserve">re Psalms that </w:t>
      </w:r>
      <w:r w:rsidR="003D14C2">
        <w:rPr>
          <w:rFonts w:ascii="Gentium" w:hAnsi="Gentium"/>
          <w:sz w:val="28"/>
          <w:szCs w:val="28"/>
        </w:rPr>
        <w:t xml:space="preserve">just </w:t>
      </w:r>
      <w:r w:rsidR="00E26A5E">
        <w:rPr>
          <w:rFonts w:ascii="Gentium" w:hAnsi="Gentium"/>
          <w:sz w:val="28"/>
          <w:szCs w:val="28"/>
        </w:rPr>
        <w:t xml:space="preserve">celebrate </w:t>
      </w:r>
      <w:r w:rsidR="00FE4485">
        <w:rPr>
          <w:rFonts w:ascii="Gentium" w:hAnsi="Gentium"/>
          <w:sz w:val="28"/>
          <w:szCs w:val="28"/>
        </w:rPr>
        <w:t xml:space="preserve">God and His many blessings.  There is no specific issue or situation, just a general declaration of </w:t>
      </w:r>
      <w:r w:rsidR="00B904E3">
        <w:rPr>
          <w:rFonts w:ascii="Gentium" w:hAnsi="Gentium"/>
          <w:sz w:val="28"/>
          <w:szCs w:val="28"/>
        </w:rPr>
        <w:t>praise</w:t>
      </w:r>
      <w:r w:rsidR="00FE4485">
        <w:rPr>
          <w:rFonts w:ascii="Gentium" w:hAnsi="Gentium"/>
          <w:sz w:val="28"/>
          <w:szCs w:val="28"/>
        </w:rPr>
        <w:t xml:space="preserve">.  </w:t>
      </w:r>
      <w:r w:rsidR="007854FA">
        <w:rPr>
          <w:rFonts w:ascii="Gentium" w:hAnsi="Gentium"/>
          <w:sz w:val="28"/>
          <w:szCs w:val="28"/>
        </w:rPr>
        <w:t xml:space="preserve">Belcher says </w:t>
      </w:r>
      <w:r w:rsidR="00FE4485">
        <w:rPr>
          <w:rFonts w:ascii="Gentium" w:hAnsi="Gentium"/>
          <w:sz w:val="28"/>
          <w:szCs w:val="28"/>
        </w:rPr>
        <w:t xml:space="preserve">that </w:t>
      </w:r>
      <w:r w:rsidR="007854FA">
        <w:rPr>
          <w:rFonts w:ascii="Gentium" w:hAnsi="Gentium"/>
          <w:sz w:val="28"/>
          <w:szCs w:val="28"/>
        </w:rPr>
        <w:t>they “articulate joy, delight, goodness, the coherence of life, and the reliability of God.</w:t>
      </w:r>
      <w:r w:rsidR="00FE4485">
        <w:rPr>
          <w:rFonts w:ascii="Gentium" w:hAnsi="Gentium"/>
          <w:sz w:val="28"/>
          <w:szCs w:val="28"/>
        </w:rPr>
        <w:t>”</w:t>
      </w:r>
      <w:r w:rsidR="007854FA">
        <w:rPr>
          <w:rFonts w:ascii="Gentium" w:hAnsi="Gentium"/>
          <w:sz w:val="28"/>
          <w:szCs w:val="28"/>
        </w:rPr>
        <w:t xml:space="preserve">  </w:t>
      </w:r>
    </w:p>
    <w:p w14:paraId="3934C677" w14:textId="357E2EA3" w:rsidR="00404983" w:rsidRDefault="007854FA" w:rsidP="00404983">
      <w:pPr>
        <w:ind w:left="284"/>
        <w:rPr>
          <w:rFonts w:ascii="Gentium" w:hAnsi="Gentium"/>
          <w:sz w:val="28"/>
          <w:szCs w:val="28"/>
        </w:rPr>
      </w:pPr>
      <w:r>
        <w:rPr>
          <w:rFonts w:ascii="Gentium" w:hAnsi="Gentium"/>
          <w:sz w:val="28"/>
          <w:szCs w:val="28"/>
        </w:rPr>
        <w:t xml:space="preserve">And one example of this type of Psalm is the </w:t>
      </w:r>
      <w:r w:rsidRPr="00FE4485">
        <w:rPr>
          <w:rFonts w:ascii="Gentium" w:hAnsi="Gentium"/>
          <w:b/>
          <w:bCs/>
          <w:sz w:val="28"/>
          <w:szCs w:val="28"/>
        </w:rPr>
        <w:t>hymn</w:t>
      </w:r>
      <w:r w:rsidR="0028615D">
        <w:rPr>
          <w:rFonts w:ascii="Gentium" w:hAnsi="Gentium"/>
          <w:sz w:val="28"/>
          <w:szCs w:val="28"/>
        </w:rPr>
        <w:t xml:space="preserve">.  </w:t>
      </w:r>
      <w:r>
        <w:rPr>
          <w:rFonts w:ascii="Gentium" w:hAnsi="Gentium"/>
          <w:sz w:val="28"/>
          <w:szCs w:val="28"/>
        </w:rPr>
        <w:t xml:space="preserve">And </w:t>
      </w:r>
      <w:r w:rsidR="00171D58">
        <w:rPr>
          <w:rFonts w:ascii="Gentium" w:hAnsi="Gentium"/>
          <w:sz w:val="28"/>
          <w:szCs w:val="28"/>
        </w:rPr>
        <w:t xml:space="preserve">hymns are Psalms that were written to be sung by a congregation in gathered worship.  </w:t>
      </w:r>
      <w:r w:rsidR="0028615D">
        <w:rPr>
          <w:rFonts w:ascii="Gentium" w:hAnsi="Gentium"/>
          <w:sz w:val="28"/>
          <w:szCs w:val="28"/>
        </w:rPr>
        <w:t xml:space="preserve">And </w:t>
      </w:r>
      <w:r w:rsidR="0028615D" w:rsidRPr="00171D58">
        <w:rPr>
          <w:rFonts w:ascii="Gentium" w:hAnsi="Gentium"/>
          <w:sz w:val="28"/>
          <w:szCs w:val="28"/>
        </w:rPr>
        <w:t xml:space="preserve">Psalm </w:t>
      </w:r>
      <w:r w:rsidR="0028615D">
        <w:rPr>
          <w:rFonts w:ascii="Gentium" w:hAnsi="Gentium"/>
          <w:sz w:val="28"/>
          <w:szCs w:val="28"/>
        </w:rPr>
        <w:t>103 is</w:t>
      </w:r>
      <w:r w:rsidR="0028615D" w:rsidRPr="00171D58">
        <w:rPr>
          <w:rFonts w:ascii="Gentium" w:hAnsi="Gentium"/>
          <w:sz w:val="28"/>
          <w:szCs w:val="28"/>
        </w:rPr>
        <w:t xml:space="preserve"> the most well-known and much-loved hymn in the whole Psalter.</w:t>
      </w:r>
      <w:r w:rsidR="0028615D">
        <w:rPr>
          <w:rFonts w:ascii="Gentium" w:hAnsi="Gentium"/>
          <w:sz w:val="28"/>
          <w:szCs w:val="28"/>
        </w:rPr>
        <w:t xml:space="preserve">  We h</w:t>
      </w:r>
      <w:r w:rsidR="00171D58">
        <w:rPr>
          <w:rFonts w:ascii="Gentium" w:hAnsi="Gentium"/>
          <w:sz w:val="28"/>
          <w:szCs w:val="28"/>
        </w:rPr>
        <w:t xml:space="preserve">ave four versions of it in our songbook and it is by far and away the most sung Psalm </w:t>
      </w:r>
      <w:r w:rsidR="0028615D">
        <w:rPr>
          <w:rFonts w:ascii="Gentium" w:hAnsi="Gentium"/>
          <w:sz w:val="28"/>
          <w:szCs w:val="28"/>
        </w:rPr>
        <w:t>that we sing.</w:t>
      </w:r>
      <w:r w:rsidR="00171D58">
        <w:rPr>
          <w:rFonts w:ascii="Gentium" w:hAnsi="Gentium"/>
          <w:sz w:val="28"/>
          <w:szCs w:val="28"/>
        </w:rPr>
        <w:t xml:space="preserve"> </w:t>
      </w:r>
    </w:p>
    <w:p w14:paraId="68CC1D51" w14:textId="77777777" w:rsidR="00404983" w:rsidRDefault="00404983" w:rsidP="00404983">
      <w:pPr>
        <w:rPr>
          <w:rFonts w:ascii="Gentium" w:hAnsi="Gentium"/>
          <w:sz w:val="28"/>
          <w:szCs w:val="28"/>
        </w:rPr>
      </w:pPr>
    </w:p>
    <w:p w14:paraId="04D8E189" w14:textId="2FAE6F56" w:rsidR="005F28C6" w:rsidRDefault="005D55A2" w:rsidP="00404983">
      <w:pPr>
        <w:rPr>
          <w:rFonts w:ascii="Gentium" w:hAnsi="Gentium"/>
          <w:sz w:val="28"/>
          <w:szCs w:val="28"/>
        </w:rPr>
      </w:pPr>
      <w:r>
        <w:rPr>
          <w:rFonts w:ascii="Gentium" w:hAnsi="Gentium"/>
          <w:sz w:val="28"/>
          <w:szCs w:val="28"/>
        </w:rPr>
        <w:t xml:space="preserve">So, </w:t>
      </w:r>
      <w:r w:rsidR="0017767A">
        <w:rPr>
          <w:rFonts w:ascii="Gentium" w:hAnsi="Gentium"/>
          <w:sz w:val="28"/>
          <w:szCs w:val="28"/>
        </w:rPr>
        <w:t xml:space="preserve">our chief goal today is to see </w:t>
      </w:r>
      <w:r>
        <w:rPr>
          <w:rFonts w:ascii="Gentium" w:hAnsi="Gentium"/>
          <w:sz w:val="28"/>
          <w:szCs w:val="28"/>
        </w:rPr>
        <w:t xml:space="preserve">how this Psalm points </w:t>
      </w:r>
      <w:r w:rsidR="003D14C2">
        <w:rPr>
          <w:rFonts w:ascii="Gentium" w:hAnsi="Gentium"/>
          <w:sz w:val="28"/>
          <w:szCs w:val="28"/>
        </w:rPr>
        <w:t xml:space="preserve">us </w:t>
      </w:r>
      <w:r>
        <w:rPr>
          <w:rFonts w:ascii="Gentium" w:hAnsi="Gentium"/>
          <w:sz w:val="28"/>
          <w:szCs w:val="28"/>
        </w:rPr>
        <w:t xml:space="preserve">to the person and work of Christ.  </w:t>
      </w:r>
      <w:r w:rsidR="00B904E3">
        <w:rPr>
          <w:rFonts w:ascii="Gentium" w:hAnsi="Gentium"/>
          <w:sz w:val="28"/>
          <w:szCs w:val="28"/>
        </w:rPr>
        <w:t xml:space="preserve">But to get there we must first </w:t>
      </w:r>
      <w:r w:rsidR="0017767A">
        <w:rPr>
          <w:rFonts w:ascii="Gentium" w:hAnsi="Gentium"/>
          <w:sz w:val="28"/>
          <w:szCs w:val="28"/>
        </w:rPr>
        <w:t xml:space="preserve">consider this Psalm in its </w:t>
      </w:r>
      <w:r w:rsidR="001A0F20">
        <w:rPr>
          <w:rFonts w:ascii="Gentium" w:hAnsi="Gentium"/>
          <w:sz w:val="28"/>
          <w:szCs w:val="28"/>
        </w:rPr>
        <w:t xml:space="preserve">original </w:t>
      </w:r>
      <w:r w:rsidR="0017767A">
        <w:rPr>
          <w:rFonts w:ascii="Gentium" w:hAnsi="Gentium"/>
          <w:sz w:val="28"/>
          <w:szCs w:val="28"/>
        </w:rPr>
        <w:t>context: Why did David say the things that he said?  What Old Testament events inform</w:t>
      </w:r>
      <w:r w:rsidR="00404983">
        <w:rPr>
          <w:rFonts w:ascii="Gentium" w:hAnsi="Gentium"/>
          <w:sz w:val="28"/>
          <w:szCs w:val="28"/>
        </w:rPr>
        <w:t>ed</w:t>
      </w:r>
      <w:r w:rsidR="0017767A">
        <w:rPr>
          <w:rFonts w:ascii="Gentium" w:hAnsi="Gentium"/>
          <w:sz w:val="28"/>
          <w:szCs w:val="28"/>
        </w:rPr>
        <w:t xml:space="preserve"> this </w:t>
      </w:r>
      <w:r w:rsidR="00B904E3">
        <w:rPr>
          <w:rFonts w:ascii="Gentium" w:hAnsi="Gentium"/>
          <w:sz w:val="28"/>
          <w:szCs w:val="28"/>
        </w:rPr>
        <w:t>Psalm</w:t>
      </w:r>
      <w:r w:rsidR="0017767A">
        <w:rPr>
          <w:rFonts w:ascii="Gentium" w:hAnsi="Gentium"/>
          <w:sz w:val="28"/>
          <w:szCs w:val="28"/>
        </w:rPr>
        <w:t xml:space="preserve">?  </w:t>
      </w:r>
      <w:r w:rsidR="00404983">
        <w:rPr>
          <w:rFonts w:ascii="Gentium" w:hAnsi="Gentium"/>
          <w:sz w:val="28"/>
          <w:szCs w:val="28"/>
        </w:rPr>
        <w:t xml:space="preserve">And we are going to consider these things as we look at the two, major parts of the Psalm: The </w:t>
      </w:r>
      <w:r w:rsidR="00404983" w:rsidRPr="00404983">
        <w:rPr>
          <w:rFonts w:ascii="Gentium" w:hAnsi="Gentium"/>
          <w:b/>
          <w:bCs/>
          <w:caps/>
          <w:sz w:val="28"/>
          <w:szCs w:val="28"/>
        </w:rPr>
        <w:t>Call</w:t>
      </w:r>
      <w:r w:rsidR="00404983">
        <w:rPr>
          <w:rFonts w:ascii="Gentium" w:hAnsi="Gentium"/>
          <w:sz w:val="28"/>
          <w:szCs w:val="28"/>
        </w:rPr>
        <w:t xml:space="preserve"> </w:t>
      </w:r>
      <w:r w:rsidR="00404983" w:rsidRPr="00404983">
        <w:rPr>
          <w:rFonts w:ascii="Gentium" w:hAnsi="Gentium"/>
          <w:b/>
          <w:bCs/>
          <w:sz w:val="28"/>
          <w:szCs w:val="28"/>
        </w:rPr>
        <w:t>to Worship</w:t>
      </w:r>
      <w:r w:rsidR="00404983">
        <w:rPr>
          <w:rFonts w:ascii="Gentium" w:hAnsi="Gentium"/>
          <w:sz w:val="28"/>
          <w:szCs w:val="28"/>
        </w:rPr>
        <w:t xml:space="preserve"> and the </w:t>
      </w:r>
      <w:r w:rsidR="00404983" w:rsidRPr="00404983">
        <w:rPr>
          <w:rFonts w:ascii="Gentium" w:hAnsi="Gentium"/>
          <w:b/>
          <w:bCs/>
          <w:caps/>
          <w:sz w:val="28"/>
          <w:szCs w:val="28"/>
        </w:rPr>
        <w:t>Reasons</w:t>
      </w:r>
      <w:r w:rsidR="00404983">
        <w:rPr>
          <w:rFonts w:ascii="Gentium" w:hAnsi="Gentium"/>
          <w:sz w:val="28"/>
          <w:szCs w:val="28"/>
        </w:rPr>
        <w:t xml:space="preserve"> </w:t>
      </w:r>
      <w:r w:rsidR="00404983" w:rsidRPr="00404983">
        <w:rPr>
          <w:rFonts w:ascii="Gentium" w:hAnsi="Gentium"/>
          <w:b/>
          <w:bCs/>
          <w:sz w:val="28"/>
          <w:szCs w:val="28"/>
        </w:rPr>
        <w:t>for Worship</w:t>
      </w:r>
      <w:r w:rsidR="00404983">
        <w:rPr>
          <w:rFonts w:ascii="Gentium" w:hAnsi="Gentium"/>
          <w:sz w:val="28"/>
          <w:szCs w:val="28"/>
        </w:rPr>
        <w:t xml:space="preserve">.  And having done that, we will </w:t>
      </w:r>
      <w:r w:rsidR="003D14C2">
        <w:rPr>
          <w:rFonts w:ascii="Gentium" w:hAnsi="Gentium"/>
          <w:sz w:val="28"/>
          <w:szCs w:val="28"/>
        </w:rPr>
        <w:t xml:space="preserve">then </w:t>
      </w:r>
      <w:r w:rsidR="00404983">
        <w:rPr>
          <w:rFonts w:ascii="Gentium" w:hAnsi="Gentium"/>
          <w:sz w:val="28"/>
          <w:szCs w:val="28"/>
        </w:rPr>
        <w:t xml:space="preserve">be ready to see how this Psalm points us to the person and work of Christ as we consider the </w:t>
      </w:r>
      <w:r w:rsidR="00404983" w:rsidRPr="00404983">
        <w:rPr>
          <w:rFonts w:ascii="Gentium" w:hAnsi="Gentium"/>
          <w:b/>
          <w:bCs/>
          <w:caps/>
          <w:sz w:val="28"/>
          <w:szCs w:val="28"/>
        </w:rPr>
        <w:t>Object</w:t>
      </w:r>
      <w:r w:rsidR="00404983">
        <w:rPr>
          <w:rFonts w:ascii="Gentium" w:hAnsi="Gentium"/>
          <w:sz w:val="28"/>
          <w:szCs w:val="28"/>
        </w:rPr>
        <w:t xml:space="preserve"> </w:t>
      </w:r>
      <w:r w:rsidR="00404983" w:rsidRPr="00404983">
        <w:rPr>
          <w:rFonts w:ascii="Gentium" w:hAnsi="Gentium"/>
          <w:b/>
          <w:bCs/>
          <w:sz w:val="28"/>
          <w:szCs w:val="28"/>
        </w:rPr>
        <w:t>of Worship</w:t>
      </w:r>
      <w:r w:rsidR="00404983">
        <w:rPr>
          <w:rFonts w:ascii="Gentium" w:hAnsi="Gentium"/>
          <w:sz w:val="28"/>
          <w:szCs w:val="28"/>
        </w:rPr>
        <w:t xml:space="preserve">.  </w:t>
      </w:r>
    </w:p>
    <w:p w14:paraId="183010BF" w14:textId="06FF294F" w:rsidR="00F95807" w:rsidRDefault="00F95807" w:rsidP="001B430D">
      <w:pPr>
        <w:rPr>
          <w:rFonts w:ascii="Gentium" w:hAnsi="Gentium"/>
          <w:sz w:val="28"/>
          <w:szCs w:val="28"/>
        </w:rPr>
      </w:pPr>
    </w:p>
    <w:p w14:paraId="05E07ED7" w14:textId="443174AD" w:rsidR="00F95807" w:rsidRDefault="00BF6C3F" w:rsidP="00F95807">
      <w:pPr>
        <w:numPr>
          <w:ilvl w:val="0"/>
          <w:numId w:val="2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with </w:t>
      </w:r>
      <w:r w:rsidR="00404983">
        <w:rPr>
          <w:rFonts w:ascii="Gentium" w:hAnsi="Gentium"/>
          <w:sz w:val="28"/>
          <w:szCs w:val="28"/>
        </w:rPr>
        <w:t xml:space="preserve">the </w:t>
      </w:r>
      <w:r w:rsidR="00404983" w:rsidRPr="003D14C2">
        <w:rPr>
          <w:rFonts w:ascii="Gentium" w:hAnsi="Gentium"/>
          <w:b/>
          <w:bCs/>
          <w:caps/>
          <w:sz w:val="28"/>
          <w:szCs w:val="28"/>
        </w:rPr>
        <w:t>call</w:t>
      </w:r>
      <w:r w:rsidR="00404983">
        <w:rPr>
          <w:rFonts w:ascii="Gentium" w:hAnsi="Gentium"/>
          <w:sz w:val="28"/>
          <w:szCs w:val="28"/>
        </w:rPr>
        <w:t xml:space="preserve"> </w:t>
      </w:r>
      <w:r w:rsidR="00404983" w:rsidRPr="003D14C2">
        <w:rPr>
          <w:rFonts w:ascii="Gentium" w:hAnsi="Gentium"/>
          <w:b/>
          <w:bCs/>
          <w:sz w:val="28"/>
          <w:szCs w:val="28"/>
        </w:rPr>
        <w:t>to worship</w:t>
      </w:r>
      <w:r w:rsidR="00404983">
        <w:rPr>
          <w:rFonts w:ascii="Gentium" w:hAnsi="Gentium"/>
          <w:sz w:val="28"/>
          <w:szCs w:val="28"/>
        </w:rPr>
        <w:t xml:space="preserve"> in Psalm 103.</w:t>
      </w:r>
      <w:r w:rsidR="00F95807">
        <w:rPr>
          <w:rFonts w:ascii="Gentium" w:hAnsi="Gentium"/>
          <w:sz w:val="28"/>
          <w:szCs w:val="28"/>
        </w:rPr>
        <w:t xml:space="preserve">  </w:t>
      </w:r>
    </w:p>
    <w:p w14:paraId="5C0D6F6D" w14:textId="77777777" w:rsidR="00F95807" w:rsidRDefault="00F95807" w:rsidP="00F95807">
      <w:pPr>
        <w:ind w:left="-340"/>
        <w:rPr>
          <w:rFonts w:ascii="Gentium" w:hAnsi="Gentium"/>
          <w:sz w:val="28"/>
          <w:szCs w:val="28"/>
        </w:rPr>
      </w:pPr>
    </w:p>
    <w:p w14:paraId="4386A9B2" w14:textId="77777777" w:rsidR="00B904E3" w:rsidRDefault="005068D5" w:rsidP="00F95807">
      <w:pPr>
        <w:numPr>
          <w:ilvl w:val="1"/>
          <w:numId w:val="24"/>
        </w:numPr>
        <w:rPr>
          <w:rFonts w:ascii="Gentium" w:hAnsi="Gentium"/>
          <w:sz w:val="28"/>
          <w:szCs w:val="28"/>
        </w:rPr>
      </w:pPr>
      <w:r>
        <w:rPr>
          <w:rFonts w:ascii="Gentium" w:hAnsi="Gentium"/>
          <w:sz w:val="28"/>
          <w:szCs w:val="28"/>
        </w:rPr>
        <w:t xml:space="preserve">And the call to worship is </w:t>
      </w:r>
      <w:r w:rsidR="00B904E3">
        <w:rPr>
          <w:rFonts w:ascii="Gentium" w:hAnsi="Gentium"/>
          <w:sz w:val="28"/>
          <w:szCs w:val="28"/>
        </w:rPr>
        <w:t>very plain: “</w:t>
      </w:r>
      <w:r w:rsidR="00B904E3" w:rsidRPr="00B904E3">
        <w:rPr>
          <w:rFonts w:ascii="Gentium" w:hAnsi="Gentium"/>
          <w:i/>
          <w:iCs/>
          <w:sz w:val="28"/>
          <w:szCs w:val="28"/>
        </w:rPr>
        <w:t>Bless the Lord</w:t>
      </w:r>
      <w:r w:rsidR="00B904E3">
        <w:rPr>
          <w:rFonts w:ascii="Gentium" w:hAnsi="Gentium"/>
          <w:sz w:val="28"/>
          <w:szCs w:val="28"/>
        </w:rPr>
        <w:t>.”  Another way to translate the Hebrew words there would be “</w:t>
      </w:r>
      <w:r w:rsidR="00B904E3" w:rsidRPr="003310B6">
        <w:rPr>
          <w:rFonts w:ascii="Gentium" w:hAnsi="Gentium"/>
          <w:i/>
          <w:iCs/>
          <w:sz w:val="28"/>
          <w:szCs w:val="28"/>
        </w:rPr>
        <w:t>praise the Lord</w:t>
      </w:r>
      <w:r w:rsidR="00B904E3">
        <w:rPr>
          <w:rFonts w:ascii="Gentium" w:hAnsi="Gentium"/>
          <w:sz w:val="28"/>
          <w:szCs w:val="28"/>
        </w:rPr>
        <w:t>.”  Song 103 in our hymnbooks begins with “Praise God, my soul.”  And a much older song version of this Psalm begins with “Praise, My Soul, the King of heaven.”  So, this Psalm is a call to bless or praise or worship the Lord.</w:t>
      </w:r>
    </w:p>
    <w:p w14:paraId="41ECEE8A" w14:textId="70FA0B0B" w:rsidR="00B904E3" w:rsidRDefault="00B904E3" w:rsidP="00B904E3">
      <w:pPr>
        <w:rPr>
          <w:rFonts w:ascii="Gentium" w:hAnsi="Gentium"/>
          <w:sz w:val="28"/>
          <w:szCs w:val="28"/>
        </w:rPr>
      </w:pPr>
      <w:r>
        <w:rPr>
          <w:rFonts w:ascii="Gentium" w:hAnsi="Gentium"/>
          <w:sz w:val="28"/>
          <w:szCs w:val="28"/>
        </w:rPr>
        <w:t xml:space="preserve"> </w:t>
      </w:r>
    </w:p>
    <w:p w14:paraId="59976591" w14:textId="182AD8E1" w:rsidR="003D14C2" w:rsidRDefault="00B904E3" w:rsidP="00F95807">
      <w:pPr>
        <w:numPr>
          <w:ilvl w:val="1"/>
          <w:numId w:val="24"/>
        </w:numPr>
        <w:rPr>
          <w:rFonts w:ascii="Gentium" w:hAnsi="Gentium"/>
          <w:sz w:val="28"/>
          <w:szCs w:val="28"/>
        </w:rPr>
      </w:pPr>
      <w:r>
        <w:rPr>
          <w:rFonts w:ascii="Gentium" w:hAnsi="Gentium"/>
          <w:sz w:val="28"/>
          <w:szCs w:val="28"/>
        </w:rPr>
        <w:t xml:space="preserve">And </w:t>
      </w:r>
      <w:r w:rsidR="005068D5">
        <w:rPr>
          <w:rFonts w:ascii="Gentium" w:hAnsi="Gentium"/>
          <w:sz w:val="28"/>
          <w:szCs w:val="28"/>
        </w:rPr>
        <w:t>initially</w:t>
      </w:r>
      <w:r>
        <w:rPr>
          <w:rFonts w:ascii="Gentium" w:hAnsi="Gentium"/>
          <w:sz w:val="28"/>
          <w:szCs w:val="28"/>
        </w:rPr>
        <w:t xml:space="preserve"> the call </w:t>
      </w:r>
      <w:r w:rsidR="003310B6">
        <w:rPr>
          <w:rFonts w:ascii="Gentium" w:hAnsi="Gentium"/>
          <w:sz w:val="28"/>
          <w:szCs w:val="28"/>
        </w:rPr>
        <w:t xml:space="preserve">to worship </w:t>
      </w:r>
      <w:r>
        <w:rPr>
          <w:rFonts w:ascii="Gentium" w:hAnsi="Gentium"/>
          <w:sz w:val="28"/>
          <w:szCs w:val="28"/>
        </w:rPr>
        <w:t>is</w:t>
      </w:r>
      <w:r w:rsidR="005068D5">
        <w:rPr>
          <w:rFonts w:ascii="Gentium" w:hAnsi="Gentium"/>
          <w:sz w:val="28"/>
          <w:szCs w:val="28"/>
        </w:rPr>
        <w:t xml:space="preserve"> </w:t>
      </w:r>
      <w:r w:rsidR="005068D5" w:rsidRPr="003C0BF7">
        <w:rPr>
          <w:rFonts w:ascii="Gentium" w:hAnsi="Gentium"/>
          <w:b/>
          <w:bCs/>
          <w:sz w:val="28"/>
          <w:szCs w:val="28"/>
        </w:rPr>
        <w:t>personal and individual</w:t>
      </w:r>
      <w:r w:rsidR="005068D5">
        <w:rPr>
          <w:rFonts w:ascii="Gentium" w:hAnsi="Gentium"/>
          <w:sz w:val="28"/>
          <w:szCs w:val="28"/>
        </w:rPr>
        <w:t>: David says, “</w:t>
      </w:r>
      <w:r w:rsidR="005068D5" w:rsidRPr="005068D5">
        <w:rPr>
          <w:rFonts w:ascii="Gentium" w:hAnsi="Gentium"/>
          <w:i/>
          <w:iCs/>
          <w:sz w:val="28"/>
          <w:szCs w:val="28"/>
        </w:rPr>
        <w:t xml:space="preserve">Bless the Lord, O </w:t>
      </w:r>
      <w:r w:rsidR="005068D5" w:rsidRPr="000F09C7">
        <w:rPr>
          <w:rFonts w:ascii="Gentium" w:hAnsi="Gentium"/>
          <w:i/>
          <w:iCs/>
          <w:sz w:val="28"/>
          <w:szCs w:val="28"/>
          <w:u w:val="single"/>
        </w:rPr>
        <w:t>my</w:t>
      </w:r>
      <w:r w:rsidR="005068D5" w:rsidRPr="005068D5">
        <w:rPr>
          <w:rFonts w:ascii="Gentium" w:hAnsi="Gentium"/>
          <w:i/>
          <w:iCs/>
          <w:sz w:val="28"/>
          <w:szCs w:val="28"/>
        </w:rPr>
        <w:t xml:space="preserve"> soul, and all that is within </w:t>
      </w:r>
      <w:r w:rsidR="005068D5" w:rsidRPr="005068D5">
        <w:rPr>
          <w:rFonts w:ascii="Gentium" w:hAnsi="Gentium"/>
          <w:i/>
          <w:iCs/>
          <w:sz w:val="28"/>
          <w:szCs w:val="28"/>
          <w:u w:val="single"/>
        </w:rPr>
        <w:t>me</w:t>
      </w:r>
      <w:r w:rsidR="005068D5" w:rsidRPr="005068D5">
        <w:rPr>
          <w:rFonts w:ascii="Gentium" w:hAnsi="Gentium"/>
          <w:i/>
          <w:iCs/>
          <w:sz w:val="28"/>
          <w:szCs w:val="28"/>
        </w:rPr>
        <w:t>, bless His holy name!</w:t>
      </w:r>
      <w:r w:rsidR="005068D5">
        <w:rPr>
          <w:rFonts w:ascii="Gentium" w:hAnsi="Gentium"/>
          <w:sz w:val="28"/>
          <w:szCs w:val="28"/>
        </w:rPr>
        <w:t xml:space="preserve">”  </w:t>
      </w:r>
    </w:p>
    <w:p w14:paraId="3F93C1A6" w14:textId="46282BFB" w:rsidR="004D5DDF" w:rsidRDefault="00262D45" w:rsidP="00262D45">
      <w:pPr>
        <w:numPr>
          <w:ilvl w:val="2"/>
          <w:numId w:val="24"/>
        </w:numPr>
        <w:rPr>
          <w:rFonts w:ascii="Gentium" w:hAnsi="Gentium"/>
          <w:sz w:val="28"/>
          <w:szCs w:val="28"/>
        </w:rPr>
      </w:pPr>
      <w:r>
        <w:rPr>
          <w:rFonts w:ascii="Gentium" w:hAnsi="Gentium"/>
          <w:sz w:val="28"/>
          <w:szCs w:val="28"/>
        </w:rPr>
        <w:t xml:space="preserve">And </w:t>
      </w:r>
      <w:r w:rsidR="00C139A7">
        <w:rPr>
          <w:rFonts w:ascii="Gentium" w:hAnsi="Gentium"/>
          <w:sz w:val="28"/>
          <w:szCs w:val="28"/>
        </w:rPr>
        <w:t>it is worth reflecting on th</w:t>
      </w:r>
      <w:r w:rsidR="003310B6">
        <w:rPr>
          <w:rFonts w:ascii="Gentium" w:hAnsi="Gentium"/>
          <w:sz w:val="28"/>
          <w:szCs w:val="28"/>
        </w:rPr>
        <w:t>is b</w:t>
      </w:r>
      <w:r>
        <w:rPr>
          <w:rFonts w:ascii="Gentium" w:hAnsi="Gentium"/>
          <w:sz w:val="28"/>
          <w:szCs w:val="28"/>
        </w:rPr>
        <w:t xml:space="preserve">efore we go any further in relation to the call to worship.  </w:t>
      </w:r>
      <w:r w:rsidR="004D5DDF">
        <w:rPr>
          <w:rFonts w:ascii="Gentium" w:hAnsi="Gentium"/>
          <w:sz w:val="28"/>
          <w:szCs w:val="28"/>
        </w:rPr>
        <w:t xml:space="preserve">Last Sunday we looked at the assurance of salvation.  </w:t>
      </w:r>
      <w:r w:rsidR="00F51DF4">
        <w:rPr>
          <w:rFonts w:ascii="Gentium" w:hAnsi="Gentium"/>
          <w:sz w:val="28"/>
          <w:szCs w:val="28"/>
        </w:rPr>
        <w:t>And w</w:t>
      </w:r>
      <w:r w:rsidR="004D5DDF">
        <w:rPr>
          <w:rFonts w:ascii="Gentium" w:hAnsi="Gentium"/>
          <w:sz w:val="28"/>
          <w:szCs w:val="28"/>
        </w:rPr>
        <w:t xml:space="preserve">e saw that God wants each believer to know with confidence and certainty that </w:t>
      </w:r>
      <w:r w:rsidR="00F51DF4">
        <w:rPr>
          <w:rFonts w:ascii="Gentium" w:hAnsi="Gentium"/>
          <w:sz w:val="28"/>
          <w:szCs w:val="28"/>
        </w:rPr>
        <w:t xml:space="preserve">he or she is a </w:t>
      </w:r>
      <w:r w:rsidR="004D5DDF">
        <w:rPr>
          <w:rFonts w:ascii="Gentium" w:hAnsi="Gentium"/>
          <w:sz w:val="28"/>
          <w:szCs w:val="28"/>
        </w:rPr>
        <w:t>beloved child</w:t>
      </w:r>
      <w:r w:rsidR="00F51DF4">
        <w:rPr>
          <w:rFonts w:ascii="Gentium" w:hAnsi="Gentium"/>
          <w:sz w:val="28"/>
          <w:szCs w:val="28"/>
        </w:rPr>
        <w:t xml:space="preserve"> of God</w:t>
      </w:r>
      <w:r w:rsidR="004D5DDF">
        <w:rPr>
          <w:rFonts w:ascii="Gentium" w:hAnsi="Gentium"/>
          <w:sz w:val="28"/>
          <w:szCs w:val="28"/>
        </w:rPr>
        <w:t xml:space="preserve">.  And this is meant to be a very </w:t>
      </w:r>
      <w:r w:rsidR="004D5DDF" w:rsidRPr="000F09C7">
        <w:rPr>
          <w:rFonts w:ascii="Gentium" w:hAnsi="Gentium"/>
          <w:i/>
          <w:iCs/>
          <w:sz w:val="28"/>
          <w:szCs w:val="28"/>
        </w:rPr>
        <w:t>personal</w:t>
      </w:r>
      <w:r w:rsidR="004D5DDF">
        <w:rPr>
          <w:rFonts w:ascii="Gentium" w:hAnsi="Gentium"/>
          <w:sz w:val="28"/>
          <w:szCs w:val="28"/>
        </w:rPr>
        <w:t xml:space="preserve"> assurance – He loves YOU and He will preserve YOUR faith and bring YOU to glory.  And so, our love for Him and our worship of Him must be</w:t>
      </w:r>
      <w:r w:rsidR="00F51DF4">
        <w:rPr>
          <w:rFonts w:ascii="Gentium" w:hAnsi="Gentium"/>
          <w:sz w:val="28"/>
          <w:szCs w:val="28"/>
        </w:rPr>
        <w:t xml:space="preserve"> </w:t>
      </w:r>
      <w:r w:rsidR="004D5DDF">
        <w:rPr>
          <w:rFonts w:ascii="Gentium" w:hAnsi="Gentium"/>
          <w:sz w:val="28"/>
          <w:szCs w:val="28"/>
        </w:rPr>
        <w:t xml:space="preserve">personal.  </w:t>
      </w:r>
    </w:p>
    <w:p w14:paraId="5B0D3D09" w14:textId="31711F3E" w:rsidR="00262D45" w:rsidRDefault="004D5DDF" w:rsidP="004D5DDF">
      <w:pPr>
        <w:numPr>
          <w:ilvl w:val="3"/>
          <w:numId w:val="24"/>
        </w:numPr>
        <w:rPr>
          <w:rFonts w:ascii="Gentium" w:hAnsi="Gentium"/>
          <w:sz w:val="28"/>
          <w:szCs w:val="28"/>
        </w:rPr>
      </w:pPr>
      <w:r>
        <w:rPr>
          <w:rFonts w:ascii="Gentium" w:hAnsi="Gentium"/>
          <w:sz w:val="28"/>
          <w:szCs w:val="28"/>
        </w:rPr>
        <w:t xml:space="preserve">I think I have told you this before, but for memory work in my catechism classes I provide students with all the Questions and Answers of the </w:t>
      </w:r>
      <w:r w:rsidR="00262D45">
        <w:rPr>
          <w:rFonts w:ascii="Gentium" w:hAnsi="Gentium"/>
          <w:sz w:val="28"/>
          <w:szCs w:val="28"/>
        </w:rPr>
        <w:t xml:space="preserve">Heidelberg Catechism that </w:t>
      </w:r>
      <w:r>
        <w:rPr>
          <w:rFonts w:ascii="Gentium" w:hAnsi="Gentium"/>
          <w:sz w:val="28"/>
          <w:szCs w:val="28"/>
        </w:rPr>
        <w:t>are</w:t>
      </w:r>
      <w:r w:rsidR="00262D45">
        <w:rPr>
          <w:rFonts w:ascii="Gentium" w:hAnsi="Gentium"/>
          <w:sz w:val="28"/>
          <w:szCs w:val="28"/>
        </w:rPr>
        <w:t xml:space="preserve"> personal</w:t>
      </w:r>
      <w:r>
        <w:rPr>
          <w:rFonts w:ascii="Gentium" w:hAnsi="Gentium"/>
          <w:sz w:val="28"/>
          <w:szCs w:val="28"/>
        </w:rPr>
        <w:t xml:space="preserve">; that speak of </w:t>
      </w:r>
      <w:r w:rsidR="00262D45" w:rsidRPr="004D5DDF">
        <w:rPr>
          <w:rFonts w:ascii="Gentium" w:hAnsi="Gentium"/>
          <w:caps/>
          <w:sz w:val="28"/>
          <w:szCs w:val="28"/>
        </w:rPr>
        <w:t>my</w:t>
      </w:r>
      <w:r w:rsidR="00262D45">
        <w:rPr>
          <w:rFonts w:ascii="Gentium" w:hAnsi="Gentium"/>
          <w:sz w:val="28"/>
          <w:szCs w:val="28"/>
        </w:rPr>
        <w:t xml:space="preserve"> Lord</w:t>
      </w:r>
      <w:r>
        <w:rPr>
          <w:rFonts w:ascii="Gentium" w:hAnsi="Gentium"/>
          <w:sz w:val="28"/>
          <w:szCs w:val="28"/>
        </w:rPr>
        <w:t xml:space="preserve"> and Saviour and what He did </w:t>
      </w:r>
      <w:r w:rsidR="00262D45">
        <w:rPr>
          <w:rFonts w:ascii="Gentium" w:hAnsi="Gentium"/>
          <w:sz w:val="28"/>
          <w:szCs w:val="28"/>
        </w:rPr>
        <w:t xml:space="preserve">for </w:t>
      </w:r>
      <w:r w:rsidR="00262D45" w:rsidRPr="004D5DDF">
        <w:rPr>
          <w:rFonts w:ascii="Gentium" w:hAnsi="Gentium"/>
          <w:caps/>
          <w:sz w:val="28"/>
          <w:szCs w:val="28"/>
        </w:rPr>
        <w:t>me</w:t>
      </w:r>
      <w:r w:rsidR="00262D45">
        <w:rPr>
          <w:rFonts w:ascii="Gentium" w:hAnsi="Gentium"/>
          <w:sz w:val="28"/>
          <w:szCs w:val="28"/>
        </w:rPr>
        <w:t xml:space="preserve">.  </w:t>
      </w:r>
      <w:r>
        <w:rPr>
          <w:rFonts w:ascii="Gentium" w:hAnsi="Gentium"/>
          <w:sz w:val="28"/>
          <w:szCs w:val="28"/>
        </w:rPr>
        <w:t xml:space="preserve">And </w:t>
      </w:r>
      <w:r w:rsidR="00F51DF4">
        <w:rPr>
          <w:rFonts w:ascii="Gentium" w:hAnsi="Gentium"/>
          <w:sz w:val="28"/>
          <w:szCs w:val="28"/>
        </w:rPr>
        <w:t xml:space="preserve">in the class, if I ask a student to explain what </w:t>
      </w:r>
      <w:r w:rsidR="000F09C7">
        <w:rPr>
          <w:rFonts w:ascii="Gentium" w:hAnsi="Gentium"/>
          <w:sz w:val="28"/>
          <w:szCs w:val="28"/>
        </w:rPr>
        <w:t xml:space="preserve">the topic that we are discussing </w:t>
      </w:r>
      <w:r>
        <w:rPr>
          <w:rFonts w:ascii="Gentium" w:hAnsi="Gentium"/>
          <w:sz w:val="28"/>
          <w:szCs w:val="28"/>
        </w:rPr>
        <w:t>means for them, if they reply with “</w:t>
      </w:r>
      <w:r w:rsidR="00262D45">
        <w:rPr>
          <w:rFonts w:ascii="Gentium" w:hAnsi="Gentium"/>
          <w:sz w:val="28"/>
          <w:szCs w:val="28"/>
        </w:rPr>
        <w:t>Jesus died on the cross for our sins</w:t>
      </w:r>
      <w:r>
        <w:rPr>
          <w:rFonts w:ascii="Gentium" w:hAnsi="Gentium"/>
          <w:sz w:val="28"/>
          <w:szCs w:val="28"/>
        </w:rPr>
        <w:t>,” I will say, wrong pronoun</w:t>
      </w:r>
      <w:r w:rsidR="00262D45">
        <w:rPr>
          <w:rFonts w:ascii="Gentium" w:hAnsi="Gentium"/>
          <w:sz w:val="28"/>
          <w:szCs w:val="28"/>
        </w:rPr>
        <w:t xml:space="preserve">.  </w:t>
      </w:r>
      <w:r w:rsidR="00F51DF4">
        <w:rPr>
          <w:rFonts w:ascii="Gentium" w:hAnsi="Gentium"/>
          <w:sz w:val="28"/>
          <w:szCs w:val="28"/>
        </w:rPr>
        <w:t xml:space="preserve">And that is because our worship of the Lord must be personal: </w:t>
      </w:r>
      <w:r w:rsidR="00262D45">
        <w:rPr>
          <w:rFonts w:ascii="Gentium" w:hAnsi="Gentium"/>
          <w:sz w:val="28"/>
          <w:szCs w:val="28"/>
        </w:rPr>
        <w:t>Jesus died on the cross for MY sins</w:t>
      </w:r>
      <w:r w:rsidR="00F51DF4">
        <w:rPr>
          <w:rFonts w:ascii="Gentium" w:hAnsi="Gentium"/>
          <w:sz w:val="28"/>
          <w:szCs w:val="28"/>
        </w:rPr>
        <w:t>; He is MY Saviou</w:t>
      </w:r>
      <w:r w:rsidR="000F09C7">
        <w:rPr>
          <w:rFonts w:ascii="Gentium" w:hAnsi="Gentium"/>
          <w:sz w:val="28"/>
          <w:szCs w:val="28"/>
        </w:rPr>
        <w:t>r; He has given ME eternal life; I must follow Him</w:t>
      </w:r>
      <w:r w:rsidR="00715252">
        <w:rPr>
          <w:rFonts w:ascii="Gentium" w:hAnsi="Gentium"/>
          <w:sz w:val="28"/>
          <w:szCs w:val="28"/>
        </w:rPr>
        <w:t>; He deserves MY worship.</w:t>
      </w:r>
      <w:r w:rsidR="00262D45">
        <w:rPr>
          <w:rFonts w:ascii="Gentium" w:hAnsi="Gentium"/>
          <w:sz w:val="28"/>
          <w:szCs w:val="28"/>
        </w:rPr>
        <w:t xml:space="preserve"> </w:t>
      </w:r>
    </w:p>
    <w:p w14:paraId="5BC84A4A" w14:textId="738E628A" w:rsidR="00715252" w:rsidRDefault="00715252" w:rsidP="004D5DDF">
      <w:pPr>
        <w:numPr>
          <w:ilvl w:val="3"/>
          <w:numId w:val="24"/>
        </w:numPr>
        <w:rPr>
          <w:rFonts w:ascii="Gentium" w:hAnsi="Gentium"/>
          <w:sz w:val="28"/>
          <w:szCs w:val="28"/>
        </w:rPr>
      </w:pPr>
      <w:r>
        <w:rPr>
          <w:rFonts w:ascii="Gentium" w:hAnsi="Gentium"/>
          <w:sz w:val="28"/>
          <w:szCs w:val="28"/>
        </w:rPr>
        <w:t>So, this call to worship comes to each one of you as individuals.</w:t>
      </w:r>
    </w:p>
    <w:p w14:paraId="1F69F2C3" w14:textId="77777777" w:rsidR="00262D45" w:rsidRPr="00262D45" w:rsidRDefault="00262D45" w:rsidP="00262D45">
      <w:pPr>
        <w:ind w:left="340"/>
        <w:rPr>
          <w:rFonts w:ascii="Gentium" w:hAnsi="Gentium"/>
          <w:sz w:val="28"/>
          <w:szCs w:val="28"/>
        </w:rPr>
      </w:pPr>
    </w:p>
    <w:p w14:paraId="1D1127A7" w14:textId="77777777" w:rsidR="008C4E61" w:rsidRDefault="003C0BF7" w:rsidP="00F95807">
      <w:pPr>
        <w:numPr>
          <w:ilvl w:val="1"/>
          <w:numId w:val="24"/>
        </w:numPr>
        <w:rPr>
          <w:rFonts w:ascii="Gentium" w:hAnsi="Gentium"/>
          <w:sz w:val="28"/>
          <w:szCs w:val="28"/>
        </w:rPr>
      </w:pPr>
      <w:r>
        <w:rPr>
          <w:rFonts w:ascii="Gentium" w:hAnsi="Gentium"/>
          <w:sz w:val="28"/>
          <w:szCs w:val="28"/>
        </w:rPr>
        <w:t xml:space="preserve">But </w:t>
      </w:r>
      <w:r w:rsidR="00C139A7">
        <w:rPr>
          <w:rFonts w:ascii="Gentium" w:hAnsi="Gentium"/>
          <w:sz w:val="28"/>
          <w:szCs w:val="28"/>
        </w:rPr>
        <w:t xml:space="preserve">note also, </w:t>
      </w:r>
      <w:r>
        <w:rPr>
          <w:rFonts w:ascii="Gentium" w:hAnsi="Gentium"/>
          <w:sz w:val="28"/>
          <w:szCs w:val="28"/>
        </w:rPr>
        <w:t xml:space="preserve">from </w:t>
      </w:r>
      <w:r w:rsidRPr="0050748C">
        <w:rPr>
          <w:rFonts w:ascii="Gentium" w:hAnsi="Gentium"/>
          <w:b/>
          <w:bCs/>
          <w:sz w:val="28"/>
          <w:szCs w:val="28"/>
        </w:rPr>
        <w:t>verse 6 onwards</w:t>
      </w:r>
      <w:r>
        <w:rPr>
          <w:rFonts w:ascii="Gentium" w:hAnsi="Gentium"/>
          <w:sz w:val="28"/>
          <w:szCs w:val="28"/>
        </w:rPr>
        <w:t xml:space="preserve">, </w:t>
      </w:r>
      <w:r w:rsidR="008C4E61">
        <w:rPr>
          <w:rFonts w:ascii="Gentium" w:hAnsi="Gentium"/>
          <w:sz w:val="28"/>
          <w:szCs w:val="28"/>
        </w:rPr>
        <w:t xml:space="preserve">that </w:t>
      </w:r>
      <w:r>
        <w:rPr>
          <w:rFonts w:ascii="Gentium" w:hAnsi="Gentium"/>
          <w:sz w:val="28"/>
          <w:szCs w:val="28"/>
        </w:rPr>
        <w:t>there is an expansion of who is in view</w:t>
      </w:r>
      <w:r w:rsidR="0050748C">
        <w:rPr>
          <w:rFonts w:ascii="Gentium" w:hAnsi="Gentium"/>
          <w:sz w:val="28"/>
          <w:szCs w:val="28"/>
        </w:rPr>
        <w:t xml:space="preserve"> with the call to worship</w:t>
      </w:r>
      <w:r>
        <w:rPr>
          <w:rFonts w:ascii="Gentium" w:hAnsi="Gentium"/>
          <w:sz w:val="28"/>
          <w:szCs w:val="28"/>
        </w:rPr>
        <w:t>.  David now talks about “</w:t>
      </w:r>
      <w:r w:rsidRPr="00790E8E">
        <w:rPr>
          <w:rFonts w:ascii="Gentium" w:hAnsi="Gentium"/>
          <w:i/>
          <w:iCs/>
          <w:caps/>
          <w:sz w:val="28"/>
          <w:szCs w:val="28"/>
        </w:rPr>
        <w:t>all</w:t>
      </w:r>
      <w:r w:rsidRPr="003C0BF7">
        <w:rPr>
          <w:rFonts w:ascii="Gentium" w:hAnsi="Gentium"/>
          <w:i/>
          <w:iCs/>
          <w:sz w:val="28"/>
          <w:szCs w:val="28"/>
        </w:rPr>
        <w:t xml:space="preserve"> who are oppressed </w:t>
      </w:r>
      <w:r>
        <w:rPr>
          <w:rFonts w:ascii="Gentium" w:hAnsi="Gentium"/>
          <w:i/>
          <w:iCs/>
          <w:sz w:val="28"/>
          <w:szCs w:val="28"/>
        </w:rPr>
        <w:t xml:space="preserve">[and] </w:t>
      </w:r>
      <w:r w:rsidRPr="003C0BF7">
        <w:rPr>
          <w:rFonts w:ascii="Gentium" w:hAnsi="Gentium"/>
          <w:i/>
          <w:iCs/>
          <w:sz w:val="28"/>
          <w:szCs w:val="28"/>
        </w:rPr>
        <w:t xml:space="preserve">… the </w:t>
      </w:r>
      <w:r w:rsidRPr="00790E8E">
        <w:rPr>
          <w:rFonts w:ascii="Gentium" w:hAnsi="Gentium"/>
          <w:i/>
          <w:iCs/>
          <w:caps/>
          <w:sz w:val="28"/>
          <w:szCs w:val="28"/>
        </w:rPr>
        <w:t>people</w:t>
      </w:r>
      <w:r w:rsidRPr="003C0BF7">
        <w:rPr>
          <w:rFonts w:ascii="Gentium" w:hAnsi="Gentium"/>
          <w:i/>
          <w:iCs/>
          <w:sz w:val="28"/>
          <w:szCs w:val="28"/>
        </w:rPr>
        <w:t xml:space="preserve"> of Israel</w:t>
      </w:r>
      <w:r>
        <w:rPr>
          <w:rFonts w:ascii="Gentium" w:hAnsi="Gentium"/>
          <w:i/>
          <w:iCs/>
          <w:sz w:val="28"/>
          <w:szCs w:val="28"/>
        </w:rPr>
        <w:t>.</w:t>
      </w:r>
      <w:r>
        <w:rPr>
          <w:rFonts w:ascii="Gentium" w:hAnsi="Gentium"/>
          <w:sz w:val="28"/>
          <w:szCs w:val="28"/>
        </w:rPr>
        <w:t xml:space="preserve">”  And from </w:t>
      </w:r>
      <w:r w:rsidRPr="0050748C">
        <w:rPr>
          <w:rFonts w:ascii="Gentium" w:hAnsi="Gentium"/>
          <w:b/>
          <w:bCs/>
          <w:sz w:val="28"/>
          <w:szCs w:val="28"/>
        </w:rPr>
        <w:t>verse 10 onwards</w:t>
      </w:r>
      <w:r>
        <w:rPr>
          <w:rFonts w:ascii="Gentium" w:hAnsi="Gentium"/>
          <w:sz w:val="28"/>
          <w:szCs w:val="28"/>
        </w:rPr>
        <w:t>, it is no longer “</w:t>
      </w:r>
      <w:r w:rsidRPr="003C0BF7">
        <w:rPr>
          <w:rFonts w:ascii="Gentium" w:hAnsi="Gentium"/>
          <w:i/>
          <w:iCs/>
          <w:sz w:val="28"/>
          <w:szCs w:val="28"/>
        </w:rPr>
        <w:t>me</w:t>
      </w:r>
      <w:r>
        <w:rPr>
          <w:rFonts w:ascii="Gentium" w:hAnsi="Gentium"/>
          <w:sz w:val="28"/>
          <w:szCs w:val="28"/>
        </w:rPr>
        <w:t xml:space="preserve">” </w:t>
      </w:r>
      <w:r w:rsidR="0050748C">
        <w:rPr>
          <w:rFonts w:ascii="Gentium" w:hAnsi="Gentium"/>
          <w:sz w:val="28"/>
          <w:szCs w:val="28"/>
        </w:rPr>
        <w:t>and “</w:t>
      </w:r>
      <w:r w:rsidR="0050748C" w:rsidRPr="0050748C">
        <w:rPr>
          <w:rFonts w:ascii="Gentium" w:hAnsi="Gentium"/>
          <w:i/>
          <w:iCs/>
          <w:sz w:val="28"/>
          <w:szCs w:val="28"/>
        </w:rPr>
        <w:t>my</w:t>
      </w:r>
      <w:r w:rsidR="0050748C">
        <w:rPr>
          <w:rFonts w:ascii="Gentium" w:hAnsi="Gentium"/>
          <w:sz w:val="28"/>
          <w:szCs w:val="28"/>
        </w:rPr>
        <w:t xml:space="preserve">” </w:t>
      </w:r>
      <w:r>
        <w:rPr>
          <w:rFonts w:ascii="Gentium" w:hAnsi="Gentium"/>
          <w:sz w:val="28"/>
          <w:szCs w:val="28"/>
        </w:rPr>
        <w:t>but “</w:t>
      </w:r>
      <w:r w:rsidRPr="003C0BF7">
        <w:rPr>
          <w:rFonts w:ascii="Gentium" w:hAnsi="Gentium"/>
          <w:i/>
          <w:iCs/>
          <w:sz w:val="28"/>
          <w:szCs w:val="28"/>
        </w:rPr>
        <w:t>us</w:t>
      </w:r>
      <w:r>
        <w:rPr>
          <w:rFonts w:ascii="Gentium" w:hAnsi="Gentium"/>
          <w:sz w:val="28"/>
          <w:szCs w:val="28"/>
        </w:rPr>
        <w:t>” and “</w:t>
      </w:r>
      <w:r w:rsidRPr="003C0BF7">
        <w:rPr>
          <w:rFonts w:ascii="Gentium" w:hAnsi="Gentium"/>
          <w:i/>
          <w:iCs/>
          <w:sz w:val="28"/>
          <w:szCs w:val="28"/>
        </w:rPr>
        <w:t>our</w:t>
      </w:r>
      <w:r>
        <w:rPr>
          <w:rFonts w:ascii="Gentium" w:hAnsi="Gentium"/>
          <w:sz w:val="28"/>
          <w:szCs w:val="28"/>
        </w:rPr>
        <w:t xml:space="preserve">.”  And then, eventually, in </w:t>
      </w:r>
      <w:r w:rsidRPr="0050748C">
        <w:rPr>
          <w:rFonts w:ascii="Gentium" w:hAnsi="Gentium"/>
          <w:b/>
          <w:bCs/>
          <w:sz w:val="28"/>
          <w:szCs w:val="28"/>
        </w:rPr>
        <w:t>verse 19</w:t>
      </w:r>
      <w:r>
        <w:rPr>
          <w:rFonts w:ascii="Gentium" w:hAnsi="Gentium"/>
          <w:sz w:val="28"/>
          <w:szCs w:val="28"/>
        </w:rPr>
        <w:t>, David says, “</w:t>
      </w:r>
      <w:r w:rsidRPr="003C0BF7">
        <w:rPr>
          <w:rFonts w:ascii="Gentium" w:hAnsi="Gentium"/>
          <w:i/>
          <w:iCs/>
          <w:sz w:val="28"/>
          <w:szCs w:val="28"/>
        </w:rPr>
        <w:t>His kingdom rules over all</w:t>
      </w:r>
      <w:r>
        <w:rPr>
          <w:rFonts w:ascii="Gentium" w:hAnsi="Gentium"/>
          <w:sz w:val="28"/>
          <w:szCs w:val="28"/>
        </w:rPr>
        <w:t xml:space="preserve">.”  So, now the scope has become universal; God is not just </w:t>
      </w:r>
      <w:r w:rsidRPr="008C4E61">
        <w:rPr>
          <w:rFonts w:ascii="Gentium" w:hAnsi="Gentium"/>
          <w:i/>
          <w:iCs/>
          <w:sz w:val="28"/>
          <w:szCs w:val="28"/>
        </w:rPr>
        <w:t>my</w:t>
      </w:r>
      <w:r>
        <w:rPr>
          <w:rFonts w:ascii="Gentium" w:hAnsi="Gentium"/>
          <w:sz w:val="28"/>
          <w:szCs w:val="28"/>
        </w:rPr>
        <w:t xml:space="preserve"> God but the King of </w:t>
      </w:r>
      <w:r w:rsidRPr="008C4E61">
        <w:rPr>
          <w:rFonts w:ascii="Gentium" w:hAnsi="Gentium"/>
          <w:i/>
          <w:iCs/>
          <w:sz w:val="28"/>
          <w:szCs w:val="28"/>
        </w:rPr>
        <w:t>everyone</w:t>
      </w:r>
      <w:r>
        <w:rPr>
          <w:rFonts w:ascii="Gentium" w:hAnsi="Gentium"/>
          <w:sz w:val="28"/>
          <w:szCs w:val="28"/>
        </w:rPr>
        <w:t>!  And so, the Psalm ends with a universal call to worship</w:t>
      </w:r>
      <w:r w:rsidR="008C4E61">
        <w:rPr>
          <w:rFonts w:ascii="Gentium" w:hAnsi="Gentium"/>
          <w:sz w:val="28"/>
          <w:szCs w:val="28"/>
        </w:rPr>
        <w:t xml:space="preserve"> in </w:t>
      </w:r>
      <w:r w:rsidR="008C4E61" w:rsidRPr="00790E8E">
        <w:rPr>
          <w:rFonts w:ascii="Gentium" w:hAnsi="Gentium"/>
          <w:b/>
          <w:bCs/>
          <w:sz w:val="28"/>
          <w:szCs w:val="28"/>
        </w:rPr>
        <w:t>verses 20-22</w:t>
      </w:r>
      <w:r w:rsidR="008C4E61">
        <w:rPr>
          <w:rFonts w:ascii="Gentium" w:hAnsi="Gentium"/>
          <w:sz w:val="28"/>
          <w:szCs w:val="28"/>
        </w:rPr>
        <w:t xml:space="preserve">: Angels are called to worship, all the hosts of God and His ministers are called to worship, and </w:t>
      </w:r>
      <w:r w:rsidR="008C4E61" w:rsidRPr="00B1731F">
        <w:rPr>
          <w:rFonts w:ascii="Gentium" w:hAnsi="Gentium"/>
          <w:i/>
          <w:iCs/>
          <w:sz w:val="28"/>
          <w:szCs w:val="28"/>
        </w:rPr>
        <w:t>all</w:t>
      </w:r>
      <w:r w:rsidR="008C4E61">
        <w:rPr>
          <w:rFonts w:ascii="Gentium" w:hAnsi="Gentium"/>
          <w:sz w:val="28"/>
          <w:szCs w:val="28"/>
        </w:rPr>
        <w:t xml:space="preserve"> His works in </w:t>
      </w:r>
      <w:r w:rsidR="008C4E61" w:rsidRPr="00B1731F">
        <w:rPr>
          <w:rFonts w:ascii="Gentium" w:hAnsi="Gentium"/>
          <w:i/>
          <w:iCs/>
          <w:sz w:val="28"/>
          <w:szCs w:val="28"/>
        </w:rPr>
        <w:t>all</w:t>
      </w:r>
      <w:r w:rsidR="008C4E61">
        <w:rPr>
          <w:rFonts w:ascii="Gentium" w:hAnsi="Gentium"/>
          <w:sz w:val="28"/>
          <w:szCs w:val="28"/>
        </w:rPr>
        <w:t xml:space="preserve"> places of His dominion are called to worship.  </w:t>
      </w:r>
    </w:p>
    <w:p w14:paraId="6348C224" w14:textId="17D4948A" w:rsidR="006C3ABF" w:rsidRPr="00852934" w:rsidRDefault="006C3ABF" w:rsidP="00852934">
      <w:pPr>
        <w:numPr>
          <w:ilvl w:val="2"/>
          <w:numId w:val="24"/>
        </w:numPr>
        <w:rPr>
          <w:rFonts w:ascii="Gentium" w:hAnsi="Gentium"/>
          <w:sz w:val="28"/>
          <w:szCs w:val="28"/>
        </w:rPr>
      </w:pPr>
      <w:r>
        <w:rPr>
          <w:rFonts w:ascii="Gentium" w:hAnsi="Gentium"/>
          <w:sz w:val="28"/>
          <w:szCs w:val="28"/>
        </w:rPr>
        <w:lastRenderedPageBreak/>
        <w:t xml:space="preserve">And this is, of course, the </w:t>
      </w:r>
      <w:r w:rsidRPr="006C3ABF">
        <w:rPr>
          <w:rFonts w:ascii="Gentium" w:hAnsi="Gentium"/>
          <w:b/>
          <w:bCs/>
          <w:sz w:val="28"/>
          <w:szCs w:val="28"/>
        </w:rPr>
        <w:t>fuel for evangelism and missions</w:t>
      </w:r>
      <w:r>
        <w:rPr>
          <w:rFonts w:ascii="Gentium" w:hAnsi="Gentium"/>
          <w:sz w:val="28"/>
          <w:szCs w:val="28"/>
        </w:rPr>
        <w:t>.  Why do we share the gospel with workmates and neighbours and school friends?  Why do we plant more churches?  Why have we sent Hans Vaaststra and Pieter VanderWel to PNG and Vanuatu?  Because God deserves the worship of all people; He is their Creator, whether they accept that or not.  And He can be their Father in heaven if they will receive Jesus Christ as their Saviour and Lord.</w:t>
      </w:r>
    </w:p>
    <w:p w14:paraId="045F1B67" w14:textId="77777777" w:rsidR="00DD1B75" w:rsidRDefault="00DD1B75" w:rsidP="00DD1B75">
      <w:pPr>
        <w:rPr>
          <w:rFonts w:ascii="Gentium" w:hAnsi="Gentium"/>
          <w:sz w:val="28"/>
          <w:szCs w:val="28"/>
        </w:rPr>
      </w:pPr>
    </w:p>
    <w:p w14:paraId="599F8E36" w14:textId="69460F04" w:rsidR="00F95807" w:rsidRPr="00DD1B75" w:rsidRDefault="00C07063" w:rsidP="00F95807">
      <w:pPr>
        <w:numPr>
          <w:ilvl w:val="0"/>
          <w:numId w:val="2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that’s the </w:t>
      </w:r>
      <w:r w:rsidRPr="00C07063">
        <w:rPr>
          <w:rFonts w:ascii="Gentium" w:hAnsi="Gentium"/>
          <w:b/>
          <w:bCs/>
          <w:sz w:val="28"/>
          <w:szCs w:val="28"/>
        </w:rPr>
        <w:t>call</w:t>
      </w:r>
      <w:r>
        <w:rPr>
          <w:rFonts w:ascii="Gentium" w:hAnsi="Gentium"/>
          <w:sz w:val="28"/>
          <w:szCs w:val="28"/>
        </w:rPr>
        <w:t xml:space="preserve"> to worship.  </w:t>
      </w:r>
      <w:r w:rsidR="00157E73">
        <w:rPr>
          <w:rFonts w:ascii="Gentium" w:hAnsi="Gentium"/>
          <w:sz w:val="28"/>
          <w:szCs w:val="28"/>
        </w:rPr>
        <w:t xml:space="preserve">And this brings us to our second point, which is the </w:t>
      </w:r>
      <w:r w:rsidR="00F0341C" w:rsidRPr="00852934">
        <w:rPr>
          <w:rFonts w:ascii="Gentium" w:hAnsi="Gentium"/>
          <w:b/>
          <w:bCs/>
          <w:caps/>
          <w:sz w:val="28"/>
          <w:szCs w:val="28"/>
        </w:rPr>
        <w:t>reasons</w:t>
      </w:r>
      <w:r w:rsidR="00F0341C">
        <w:rPr>
          <w:rFonts w:ascii="Gentium" w:hAnsi="Gentium"/>
          <w:sz w:val="28"/>
          <w:szCs w:val="28"/>
        </w:rPr>
        <w:t xml:space="preserve"> for worship.</w:t>
      </w:r>
      <w:r w:rsidR="00F95807" w:rsidRPr="00DD1B75">
        <w:rPr>
          <w:rFonts w:ascii="Gentium" w:hAnsi="Gentium"/>
          <w:sz w:val="28"/>
          <w:szCs w:val="28"/>
        </w:rPr>
        <w:t xml:space="preserve"> </w:t>
      </w:r>
      <w:r w:rsidR="00157E73">
        <w:rPr>
          <w:rFonts w:ascii="Gentium" w:hAnsi="Gentium"/>
          <w:sz w:val="28"/>
          <w:szCs w:val="28"/>
        </w:rPr>
        <w:t xml:space="preserve"> And we see this in verses 3-19.</w:t>
      </w:r>
      <w:r w:rsidR="00F95807" w:rsidRPr="00DD1B75">
        <w:rPr>
          <w:rFonts w:ascii="Gentium" w:hAnsi="Gentium"/>
          <w:sz w:val="28"/>
          <w:szCs w:val="28"/>
        </w:rPr>
        <w:t xml:space="preserve">  </w:t>
      </w:r>
    </w:p>
    <w:p w14:paraId="577BD0D2" w14:textId="77777777" w:rsidR="00F95807" w:rsidRDefault="00F95807" w:rsidP="00F95807">
      <w:pPr>
        <w:ind w:left="-340"/>
        <w:rPr>
          <w:rFonts w:ascii="Gentium" w:hAnsi="Gentium"/>
          <w:sz w:val="28"/>
          <w:szCs w:val="28"/>
        </w:rPr>
      </w:pPr>
    </w:p>
    <w:p w14:paraId="16827ED8" w14:textId="4F824813" w:rsidR="00E27934" w:rsidRDefault="00BF54DF" w:rsidP="00F95807">
      <w:pPr>
        <w:numPr>
          <w:ilvl w:val="1"/>
          <w:numId w:val="24"/>
        </w:numPr>
        <w:rPr>
          <w:rFonts w:ascii="Gentium" w:hAnsi="Gentium"/>
          <w:sz w:val="28"/>
          <w:szCs w:val="28"/>
        </w:rPr>
      </w:pPr>
      <w:r>
        <w:rPr>
          <w:rFonts w:ascii="Gentium" w:hAnsi="Gentium"/>
          <w:sz w:val="28"/>
          <w:szCs w:val="28"/>
        </w:rPr>
        <w:t>And the word that this hymn uses to describe these reasons is “</w:t>
      </w:r>
      <w:r w:rsidRPr="00BF54DF">
        <w:rPr>
          <w:rFonts w:ascii="Gentium" w:hAnsi="Gentium"/>
          <w:b/>
          <w:bCs/>
          <w:sz w:val="28"/>
          <w:szCs w:val="28"/>
        </w:rPr>
        <w:t>benefits</w:t>
      </w:r>
      <w:r>
        <w:rPr>
          <w:rFonts w:ascii="Gentium" w:hAnsi="Gentium"/>
          <w:sz w:val="28"/>
          <w:szCs w:val="28"/>
        </w:rPr>
        <w:t>.”  In verse 2, David says, “</w:t>
      </w:r>
      <w:r w:rsidRPr="00BF54DF">
        <w:rPr>
          <w:rFonts w:ascii="Gentium" w:hAnsi="Gentium"/>
          <w:i/>
          <w:iCs/>
          <w:sz w:val="28"/>
          <w:szCs w:val="28"/>
        </w:rPr>
        <w:t>Bless the Lord</w:t>
      </w:r>
      <w:r>
        <w:rPr>
          <w:rFonts w:ascii="Gentium" w:hAnsi="Gentium"/>
          <w:i/>
          <w:iCs/>
          <w:sz w:val="28"/>
          <w:szCs w:val="28"/>
        </w:rPr>
        <w:t>,</w:t>
      </w:r>
      <w:r w:rsidRPr="00BF54DF">
        <w:rPr>
          <w:rFonts w:ascii="Gentium" w:hAnsi="Gentium"/>
          <w:i/>
          <w:iCs/>
          <w:sz w:val="28"/>
          <w:szCs w:val="28"/>
        </w:rPr>
        <w:t xml:space="preserve"> O my Soul</w:t>
      </w:r>
      <w:r>
        <w:rPr>
          <w:rFonts w:ascii="Gentium" w:hAnsi="Gentium"/>
          <w:i/>
          <w:iCs/>
          <w:sz w:val="28"/>
          <w:szCs w:val="28"/>
        </w:rPr>
        <w:t>,</w:t>
      </w:r>
      <w:r w:rsidRPr="00BF54DF">
        <w:rPr>
          <w:rFonts w:ascii="Gentium" w:hAnsi="Gentium"/>
          <w:i/>
          <w:iCs/>
          <w:sz w:val="28"/>
          <w:szCs w:val="28"/>
        </w:rPr>
        <w:t xml:space="preserve"> and forget not all His benefits</w:t>
      </w:r>
      <w:r>
        <w:rPr>
          <w:rFonts w:ascii="Gentium" w:hAnsi="Gentium"/>
          <w:sz w:val="28"/>
          <w:szCs w:val="28"/>
        </w:rPr>
        <w:t xml:space="preserve">.”  </w:t>
      </w:r>
      <w:r w:rsidR="00DA0B6F">
        <w:rPr>
          <w:rFonts w:ascii="Gentium" w:hAnsi="Gentium"/>
          <w:sz w:val="28"/>
          <w:szCs w:val="28"/>
        </w:rPr>
        <w:t xml:space="preserve">And benefits means anything that produces good or helpful results or effects or that promotes well-being.  If you are considering buying something in a store, </w:t>
      </w:r>
      <w:r w:rsidR="00DA66BE">
        <w:rPr>
          <w:rFonts w:ascii="Gentium" w:hAnsi="Gentium"/>
          <w:sz w:val="28"/>
          <w:szCs w:val="28"/>
        </w:rPr>
        <w:t xml:space="preserve">for example, </w:t>
      </w:r>
      <w:r w:rsidR="00DA0B6F">
        <w:rPr>
          <w:rFonts w:ascii="Gentium" w:hAnsi="Gentium"/>
          <w:sz w:val="28"/>
          <w:szCs w:val="28"/>
        </w:rPr>
        <w:t xml:space="preserve">the salesperson will point out all the benefits of buying that item – how it will make your life easier and save you time and make you feel happy, etc.  Well, what </w:t>
      </w:r>
      <w:r w:rsidR="00DA66BE">
        <w:rPr>
          <w:rFonts w:ascii="Gentium" w:hAnsi="Gentium"/>
          <w:sz w:val="28"/>
          <w:szCs w:val="28"/>
        </w:rPr>
        <w:t xml:space="preserve">verse 2 explains is that </w:t>
      </w:r>
      <w:r w:rsidR="00DA0B6F">
        <w:rPr>
          <w:rFonts w:ascii="Gentium" w:hAnsi="Gentium"/>
          <w:sz w:val="28"/>
          <w:szCs w:val="28"/>
        </w:rPr>
        <w:t xml:space="preserve">the Lord </w:t>
      </w:r>
      <w:r w:rsidR="00EB64C8">
        <w:rPr>
          <w:rFonts w:ascii="Gentium" w:hAnsi="Gentium"/>
          <w:sz w:val="28"/>
          <w:szCs w:val="28"/>
        </w:rPr>
        <w:t>had provided David wi</w:t>
      </w:r>
      <w:r w:rsidR="00DA0B6F">
        <w:rPr>
          <w:rFonts w:ascii="Gentium" w:hAnsi="Gentium"/>
          <w:sz w:val="28"/>
          <w:szCs w:val="28"/>
        </w:rPr>
        <w:t xml:space="preserve">th many benefits or blessings, </w:t>
      </w:r>
      <w:r w:rsidR="00DA0B6F" w:rsidRPr="00DA0B6F">
        <w:rPr>
          <w:rFonts w:ascii="Gentium" w:hAnsi="Gentium"/>
          <w:sz w:val="28"/>
          <w:szCs w:val="28"/>
          <w:u w:val="single"/>
        </w:rPr>
        <w:t>but that</w:t>
      </w:r>
      <w:r w:rsidR="00EB64C8">
        <w:rPr>
          <w:rFonts w:ascii="Gentium" w:hAnsi="Gentium"/>
          <w:sz w:val="28"/>
          <w:szCs w:val="28"/>
          <w:u w:val="single"/>
        </w:rPr>
        <w:t xml:space="preserve"> David too easily </w:t>
      </w:r>
      <w:r w:rsidR="00DA0B6F" w:rsidRPr="00DA0B6F">
        <w:rPr>
          <w:rFonts w:ascii="Gentium" w:hAnsi="Gentium"/>
          <w:sz w:val="28"/>
          <w:szCs w:val="28"/>
          <w:u w:val="single"/>
        </w:rPr>
        <w:t>forg</w:t>
      </w:r>
      <w:r w:rsidR="00EB64C8">
        <w:rPr>
          <w:rFonts w:ascii="Gentium" w:hAnsi="Gentium"/>
          <w:sz w:val="28"/>
          <w:szCs w:val="28"/>
          <w:u w:val="single"/>
        </w:rPr>
        <w:t>ot</w:t>
      </w:r>
      <w:r w:rsidR="00DA0B6F" w:rsidRPr="00DA0B6F">
        <w:rPr>
          <w:rFonts w:ascii="Gentium" w:hAnsi="Gentium"/>
          <w:sz w:val="28"/>
          <w:szCs w:val="28"/>
          <w:u w:val="single"/>
        </w:rPr>
        <w:t xml:space="preserve"> them</w:t>
      </w:r>
      <w:r w:rsidR="00DA0B6F">
        <w:rPr>
          <w:rFonts w:ascii="Gentium" w:hAnsi="Gentium"/>
          <w:sz w:val="28"/>
          <w:szCs w:val="28"/>
        </w:rPr>
        <w:t xml:space="preserve">.  </w:t>
      </w:r>
    </w:p>
    <w:p w14:paraId="49ACA589" w14:textId="1D313740" w:rsidR="00E27934" w:rsidRDefault="00EB64C8" w:rsidP="00E27934">
      <w:pPr>
        <w:numPr>
          <w:ilvl w:val="2"/>
          <w:numId w:val="24"/>
        </w:numPr>
        <w:rPr>
          <w:rFonts w:ascii="Gentium" w:hAnsi="Gentium"/>
          <w:sz w:val="28"/>
          <w:szCs w:val="28"/>
        </w:rPr>
      </w:pPr>
      <w:r>
        <w:rPr>
          <w:rFonts w:ascii="Gentium" w:hAnsi="Gentium"/>
          <w:sz w:val="28"/>
          <w:szCs w:val="28"/>
        </w:rPr>
        <w:t xml:space="preserve">And sadly, this was all too often the case with God’s Old Testament people Israel.  Last Sunday we read </w:t>
      </w:r>
      <w:r w:rsidRPr="00E27934">
        <w:rPr>
          <w:rFonts w:ascii="Gentium" w:hAnsi="Gentium"/>
          <w:b/>
          <w:bCs/>
          <w:sz w:val="28"/>
          <w:szCs w:val="28"/>
        </w:rPr>
        <w:t>Exodus 14</w:t>
      </w:r>
      <w:r>
        <w:rPr>
          <w:rFonts w:ascii="Gentium" w:hAnsi="Gentium"/>
          <w:sz w:val="28"/>
          <w:szCs w:val="28"/>
        </w:rPr>
        <w:t>, where God</w:t>
      </w:r>
      <w:r w:rsidR="00E27934">
        <w:rPr>
          <w:rFonts w:ascii="Gentium" w:hAnsi="Gentium"/>
          <w:sz w:val="28"/>
          <w:szCs w:val="28"/>
        </w:rPr>
        <w:t xml:space="preserve"> </w:t>
      </w:r>
      <w:r>
        <w:rPr>
          <w:rFonts w:ascii="Gentium" w:hAnsi="Gentium"/>
          <w:sz w:val="28"/>
          <w:szCs w:val="28"/>
        </w:rPr>
        <w:t xml:space="preserve">brought His people through the Red Sea on dry land and then drowned Pharaoh and his chariots.  And in </w:t>
      </w:r>
      <w:r w:rsidRPr="00E27934">
        <w:rPr>
          <w:rFonts w:ascii="Gentium" w:hAnsi="Gentium"/>
          <w:b/>
          <w:bCs/>
          <w:sz w:val="28"/>
          <w:szCs w:val="28"/>
        </w:rPr>
        <w:t>chapter 15</w:t>
      </w:r>
      <w:r>
        <w:rPr>
          <w:rFonts w:ascii="Gentium" w:hAnsi="Gentium"/>
          <w:sz w:val="28"/>
          <w:szCs w:val="28"/>
        </w:rPr>
        <w:t xml:space="preserve">, we have the song of Moses that celebrates this remarkable deliverance.  </w:t>
      </w:r>
      <w:r w:rsidR="00E27934">
        <w:rPr>
          <w:rFonts w:ascii="Gentium" w:hAnsi="Gentium"/>
          <w:sz w:val="28"/>
          <w:szCs w:val="28"/>
        </w:rPr>
        <w:t xml:space="preserve">And the people were singing and dancing!  </w:t>
      </w:r>
      <w:r w:rsidR="00F728D8">
        <w:rPr>
          <w:rFonts w:ascii="Gentium" w:hAnsi="Gentium"/>
          <w:sz w:val="28"/>
          <w:szCs w:val="28"/>
        </w:rPr>
        <w:t>But</w:t>
      </w:r>
      <w:r>
        <w:rPr>
          <w:rFonts w:ascii="Gentium" w:hAnsi="Gentium"/>
          <w:sz w:val="28"/>
          <w:szCs w:val="28"/>
        </w:rPr>
        <w:t xml:space="preserve"> then, in</w:t>
      </w:r>
      <w:r w:rsidR="00F728D8">
        <w:rPr>
          <w:rFonts w:ascii="Gentium" w:hAnsi="Gentium"/>
          <w:sz w:val="28"/>
          <w:szCs w:val="28"/>
        </w:rPr>
        <w:t xml:space="preserve"> the very next chapter, </w:t>
      </w:r>
      <w:r>
        <w:rPr>
          <w:rFonts w:ascii="Gentium" w:hAnsi="Gentium"/>
          <w:sz w:val="28"/>
          <w:szCs w:val="28"/>
        </w:rPr>
        <w:t xml:space="preserve">we read that the people went </w:t>
      </w:r>
      <w:r w:rsidRPr="00F728D8">
        <w:rPr>
          <w:rFonts w:ascii="Gentium" w:hAnsi="Gentium"/>
          <w:sz w:val="28"/>
          <w:szCs w:val="28"/>
          <w:u w:val="single"/>
        </w:rPr>
        <w:t>three days</w:t>
      </w:r>
      <w:r>
        <w:rPr>
          <w:rFonts w:ascii="Gentium" w:hAnsi="Gentium"/>
          <w:sz w:val="28"/>
          <w:szCs w:val="28"/>
        </w:rPr>
        <w:t xml:space="preserve"> into the wilderness and found no water</w:t>
      </w:r>
      <w:r w:rsidR="00E27934">
        <w:rPr>
          <w:rFonts w:ascii="Gentium" w:hAnsi="Gentium"/>
          <w:sz w:val="28"/>
          <w:szCs w:val="28"/>
        </w:rPr>
        <w:t xml:space="preserve">, </w:t>
      </w:r>
      <w:r>
        <w:rPr>
          <w:rFonts w:ascii="Gentium" w:hAnsi="Gentium"/>
          <w:sz w:val="28"/>
          <w:szCs w:val="28"/>
        </w:rPr>
        <w:t>“</w:t>
      </w:r>
      <w:r w:rsidR="00E27934">
        <w:rPr>
          <w:rFonts w:ascii="Gentium" w:hAnsi="Gentium"/>
          <w:i/>
          <w:iCs/>
          <w:sz w:val="28"/>
          <w:szCs w:val="28"/>
        </w:rPr>
        <w:t>a</w:t>
      </w:r>
      <w:r w:rsidRPr="00EB64C8">
        <w:rPr>
          <w:rFonts w:ascii="Gentium" w:hAnsi="Gentium"/>
          <w:i/>
          <w:iCs/>
          <w:sz w:val="28"/>
          <w:szCs w:val="28"/>
        </w:rPr>
        <w:t>nd the people grumbled against Moses</w:t>
      </w:r>
      <w:r>
        <w:rPr>
          <w:rFonts w:ascii="Gentium" w:hAnsi="Gentium"/>
          <w:sz w:val="28"/>
          <w:szCs w:val="28"/>
        </w:rPr>
        <w:t xml:space="preserve">,” because they were thirsty.  Can you believe it?!  Just three days after being brought through the Red </w:t>
      </w:r>
      <w:r w:rsidR="00E27934">
        <w:rPr>
          <w:rFonts w:ascii="Gentium" w:hAnsi="Gentium"/>
          <w:sz w:val="28"/>
          <w:szCs w:val="28"/>
        </w:rPr>
        <w:t>S</w:t>
      </w:r>
      <w:r>
        <w:rPr>
          <w:rFonts w:ascii="Gentium" w:hAnsi="Gentium"/>
          <w:sz w:val="28"/>
          <w:szCs w:val="28"/>
        </w:rPr>
        <w:t>ea on dry land, they ha</w:t>
      </w:r>
      <w:r w:rsidR="00E27934">
        <w:rPr>
          <w:rFonts w:ascii="Gentium" w:hAnsi="Gentium"/>
          <w:sz w:val="28"/>
          <w:szCs w:val="28"/>
        </w:rPr>
        <w:t>d</w:t>
      </w:r>
      <w:r>
        <w:rPr>
          <w:rFonts w:ascii="Gentium" w:hAnsi="Gentium"/>
          <w:sz w:val="28"/>
          <w:szCs w:val="28"/>
        </w:rPr>
        <w:t xml:space="preserve"> forgotten what God did for them. </w:t>
      </w:r>
    </w:p>
    <w:p w14:paraId="165A79C8" w14:textId="55DB4FE9" w:rsidR="00D948C9" w:rsidRDefault="00E27934" w:rsidP="00E27934">
      <w:pPr>
        <w:numPr>
          <w:ilvl w:val="2"/>
          <w:numId w:val="24"/>
        </w:numPr>
        <w:rPr>
          <w:rFonts w:ascii="Gentium" w:hAnsi="Gentium"/>
          <w:sz w:val="28"/>
          <w:szCs w:val="28"/>
        </w:rPr>
      </w:pPr>
      <w:r>
        <w:rPr>
          <w:rFonts w:ascii="Gentium" w:hAnsi="Gentium"/>
          <w:sz w:val="28"/>
          <w:szCs w:val="28"/>
        </w:rPr>
        <w:t xml:space="preserve">And David very much has this period of Israel’s history in mind as he begins to </w:t>
      </w:r>
      <w:r w:rsidR="00D34BD0">
        <w:rPr>
          <w:rFonts w:ascii="Gentium" w:hAnsi="Gentium"/>
          <w:sz w:val="28"/>
          <w:szCs w:val="28"/>
        </w:rPr>
        <w:t xml:space="preserve">remember </w:t>
      </w:r>
      <w:r>
        <w:rPr>
          <w:rFonts w:ascii="Gentium" w:hAnsi="Gentium"/>
          <w:sz w:val="28"/>
          <w:szCs w:val="28"/>
        </w:rPr>
        <w:t xml:space="preserve">God’s benefits.  You see, down in </w:t>
      </w:r>
      <w:r w:rsidRPr="00D948C9">
        <w:rPr>
          <w:rFonts w:ascii="Gentium" w:hAnsi="Gentium"/>
          <w:b/>
          <w:bCs/>
          <w:sz w:val="28"/>
          <w:szCs w:val="28"/>
        </w:rPr>
        <w:t>verse 7</w:t>
      </w:r>
      <w:r>
        <w:rPr>
          <w:rFonts w:ascii="Gentium" w:hAnsi="Gentium"/>
          <w:sz w:val="28"/>
          <w:szCs w:val="28"/>
        </w:rPr>
        <w:t>, David says, God “</w:t>
      </w:r>
      <w:r w:rsidRPr="00E27934">
        <w:rPr>
          <w:rFonts w:ascii="Gentium" w:hAnsi="Gentium"/>
          <w:i/>
          <w:iCs/>
          <w:sz w:val="28"/>
          <w:szCs w:val="28"/>
        </w:rPr>
        <w:t>made His ways known to Moses, His acts to the people of Israel</w:t>
      </w:r>
      <w:r>
        <w:rPr>
          <w:rFonts w:ascii="Gentium" w:hAnsi="Gentium"/>
          <w:sz w:val="28"/>
          <w:szCs w:val="28"/>
        </w:rPr>
        <w:t xml:space="preserve">.”  And </w:t>
      </w:r>
      <w:r w:rsidRPr="00D948C9">
        <w:rPr>
          <w:rFonts w:ascii="Gentium" w:hAnsi="Gentium"/>
          <w:b/>
          <w:bCs/>
          <w:sz w:val="28"/>
          <w:szCs w:val="28"/>
        </w:rPr>
        <w:t>verse</w:t>
      </w:r>
      <w:r w:rsidR="00F728D8">
        <w:rPr>
          <w:rFonts w:ascii="Gentium" w:hAnsi="Gentium"/>
          <w:b/>
          <w:bCs/>
          <w:sz w:val="28"/>
          <w:szCs w:val="28"/>
        </w:rPr>
        <w:t>s</w:t>
      </w:r>
      <w:r w:rsidRPr="00D948C9">
        <w:rPr>
          <w:rFonts w:ascii="Gentium" w:hAnsi="Gentium"/>
          <w:b/>
          <w:bCs/>
          <w:sz w:val="28"/>
          <w:szCs w:val="28"/>
        </w:rPr>
        <w:t xml:space="preserve"> 8</w:t>
      </w:r>
      <w:r>
        <w:rPr>
          <w:rFonts w:ascii="Gentium" w:hAnsi="Gentium"/>
          <w:sz w:val="28"/>
          <w:szCs w:val="28"/>
        </w:rPr>
        <w:t xml:space="preserve"> </w:t>
      </w:r>
      <w:r w:rsidR="00F728D8" w:rsidRPr="00D34BD0">
        <w:rPr>
          <w:rFonts w:ascii="Gentium" w:hAnsi="Gentium"/>
          <w:b/>
          <w:bCs/>
          <w:sz w:val="28"/>
          <w:szCs w:val="28"/>
        </w:rPr>
        <w:t>and 17</w:t>
      </w:r>
      <w:r w:rsidR="00F728D8">
        <w:rPr>
          <w:rFonts w:ascii="Gentium" w:hAnsi="Gentium"/>
          <w:sz w:val="28"/>
          <w:szCs w:val="28"/>
        </w:rPr>
        <w:t xml:space="preserve"> </w:t>
      </w:r>
      <w:r>
        <w:rPr>
          <w:rFonts w:ascii="Gentium" w:hAnsi="Gentium"/>
          <w:sz w:val="28"/>
          <w:szCs w:val="28"/>
        </w:rPr>
        <w:t xml:space="preserve">quote </w:t>
      </w:r>
      <w:r w:rsidRPr="002E1EB8">
        <w:rPr>
          <w:rFonts w:ascii="Gentium" w:hAnsi="Gentium"/>
          <w:b/>
          <w:bCs/>
          <w:sz w:val="28"/>
          <w:szCs w:val="28"/>
        </w:rPr>
        <w:t>Exodus 34:6</w:t>
      </w:r>
      <w:r w:rsidR="00D34BD0">
        <w:rPr>
          <w:rFonts w:ascii="Gentium" w:hAnsi="Gentium"/>
          <w:sz w:val="28"/>
          <w:szCs w:val="28"/>
        </w:rPr>
        <w:t xml:space="preserve">.  That is </w:t>
      </w:r>
      <w:r>
        <w:rPr>
          <w:rFonts w:ascii="Gentium" w:hAnsi="Gentium"/>
          <w:sz w:val="28"/>
          <w:szCs w:val="28"/>
        </w:rPr>
        <w:t>where the Lord appeared to Moses “</w:t>
      </w:r>
      <w:r w:rsidRPr="0010370E">
        <w:rPr>
          <w:rFonts w:ascii="Gentium" w:hAnsi="Gentium"/>
          <w:i/>
          <w:iCs/>
          <w:sz w:val="28"/>
          <w:szCs w:val="28"/>
        </w:rPr>
        <w:t>and proclaimed, ‘The LORD, the LORD, a God merciful and gracious, slow to anger, and abounding in steadfast love and faithfulness</w:t>
      </w:r>
      <w:r w:rsidR="00F728D8">
        <w:t xml:space="preserve">, </w:t>
      </w:r>
      <w:r w:rsidR="00F728D8" w:rsidRPr="00F728D8">
        <w:rPr>
          <w:rFonts w:ascii="Gentium" w:hAnsi="Gentium"/>
          <w:i/>
          <w:iCs/>
          <w:sz w:val="28"/>
          <w:szCs w:val="28"/>
        </w:rPr>
        <w:t xml:space="preserve">keeping steadfast love for </w:t>
      </w:r>
      <w:r w:rsidR="00F728D8">
        <w:rPr>
          <w:rFonts w:ascii="Gentium" w:hAnsi="Gentium"/>
          <w:i/>
          <w:iCs/>
          <w:sz w:val="28"/>
          <w:szCs w:val="28"/>
        </w:rPr>
        <w:t xml:space="preserve">a </w:t>
      </w:r>
      <w:r w:rsidR="00F728D8" w:rsidRPr="00F728D8">
        <w:rPr>
          <w:rFonts w:ascii="Gentium" w:hAnsi="Gentium"/>
          <w:i/>
          <w:iCs/>
          <w:sz w:val="28"/>
          <w:szCs w:val="28"/>
        </w:rPr>
        <w:t>thousand</w:t>
      </w:r>
      <w:r w:rsidR="00F728D8">
        <w:rPr>
          <w:rFonts w:ascii="Gentium" w:hAnsi="Gentium"/>
          <w:i/>
          <w:iCs/>
          <w:sz w:val="28"/>
          <w:szCs w:val="28"/>
        </w:rPr>
        <w:t xml:space="preserve"> generations</w:t>
      </w:r>
      <w:r w:rsidR="00F728D8" w:rsidRPr="00F728D8">
        <w:rPr>
          <w:rFonts w:ascii="Gentium" w:hAnsi="Gentium"/>
          <w:i/>
          <w:iCs/>
          <w:sz w:val="28"/>
          <w:szCs w:val="28"/>
        </w:rPr>
        <w:t>, forgiving iniquity and transgression and sin</w:t>
      </w:r>
      <w:r w:rsidRPr="0010370E">
        <w:rPr>
          <w:rFonts w:ascii="Gentium" w:hAnsi="Gentium"/>
          <w:i/>
          <w:iCs/>
          <w:sz w:val="28"/>
          <w:szCs w:val="28"/>
        </w:rPr>
        <w:t>.’</w:t>
      </w:r>
      <w:r w:rsidR="0010370E">
        <w:rPr>
          <w:rFonts w:ascii="Gentium" w:hAnsi="Gentium"/>
          <w:sz w:val="28"/>
          <w:szCs w:val="28"/>
        </w:rPr>
        <w:t>”</w:t>
      </w:r>
      <w:r w:rsidR="00D948C9">
        <w:rPr>
          <w:rFonts w:ascii="Gentium" w:hAnsi="Gentium"/>
          <w:sz w:val="28"/>
          <w:szCs w:val="28"/>
        </w:rPr>
        <w:t xml:space="preserve">  </w:t>
      </w:r>
      <w:r w:rsidR="00D34BD0">
        <w:rPr>
          <w:rFonts w:ascii="Gentium" w:hAnsi="Gentium"/>
          <w:sz w:val="28"/>
          <w:szCs w:val="28"/>
        </w:rPr>
        <w:t xml:space="preserve">So, that’s Exodus 34.  </w:t>
      </w:r>
      <w:r w:rsidR="00D948C9">
        <w:rPr>
          <w:rFonts w:ascii="Gentium" w:hAnsi="Gentium"/>
          <w:sz w:val="28"/>
          <w:szCs w:val="28"/>
        </w:rPr>
        <w:t>And do you remember what had happened immediately before th</w:t>
      </w:r>
      <w:r w:rsidR="00D34BD0">
        <w:rPr>
          <w:rFonts w:ascii="Gentium" w:hAnsi="Gentium"/>
          <w:sz w:val="28"/>
          <w:szCs w:val="28"/>
        </w:rPr>
        <w:t xml:space="preserve">at?  </w:t>
      </w:r>
      <w:r w:rsidR="00D948C9">
        <w:rPr>
          <w:rFonts w:ascii="Gentium" w:hAnsi="Gentium"/>
          <w:sz w:val="28"/>
          <w:szCs w:val="28"/>
        </w:rPr>
        <w:t xml:space="preserve">The people had made </w:t>
      </w:r>
      <w:r w:rsidR="00D948C9" w:rsidRPr="00D948C9">
        <w:rPr>
          <w:rFonts w:ascii="Gentium" w:hAnsi="Gentium"/>
          <w:b/>
          <w:bCs/>
          <w:sz w:val="28"/>
          <w:szCs w:val="28"/>
        </w:rPr>
        <w:t>the golden calf</w:t>
      </w:r>
      <w:r w:rsidR="002E1EB8">
        <w:rPr>
          <w:rFonts w:ascii="Gentium" w:hAnsi="Gentium"/>
          <w:sz w:val="28"/>
          <w:szCs w:val="28"/>
        </w:rPr>
        <w:t>, an act of outright idolatry!</w:t>
      </w:r>
      <w:r w:rsidR="00D948C9">
        <w:rPr>
          <w:rFonts w:ascii="Gentium" w:hAnsi="Gentium"/>
          <w:sz w:val="28"/>
          <w:szCs w:val="28"/>
        </w:rPr>
        <w:t xml:space="preserve">  And when God told Moses that He was going to destroy the people, Moses called on the Lord to forgive them, and He did.  </w:t>
      </w:r>
    </w:p>
    <w:p w14:paraId="5D663A86" w14:textId="752963E4" w:rsidR="00D948C9" w:rsidRDefault="00D34BD0" w:rsidP="00E27934">
      <w:pPr>
        <w:numPr>
          <w:ilvl w:val="2"/>
          <w:numId w:val="24"/>
        </w:numPr>
        <w:rPr>
          <w:rFonts w:ascii="Gentium" w:hAnsi="Gentium"/>
          <w:sz w:val="28"/>
          <w:szCs w:val="28"/>
        </w:rPr>
      </w:pPr>
      <w:r>
        <w:rPr>
          <w:rFonts w:ascii="Gentium" w:hAnsi="Gentium"/>
          <w:sz w:val="28"/>
          <w:szCs w:val="28"/>
        </w:rPr>
        <w:t xml:space="preserve">And this is what David is remembering </w:t>
      </w:r>
      <w:r w:rsidR="00F728D8">
        <w:rPr>
          <w:rFonts w:ascii="Gentium" w:hAnsi="Gentium"/>
          <w:sz w:val="28"/>
          <w:szCs w:val="28"/>
        </w:rPr>
        <w:t>when he says, in verse 3, that God is a God</w:t>
      </w:r>
      <w:r w:rsidR="00D948C9">
        <w:rPr>
          <w:rFonts w:ascii="Gentium" w:hAnsi="Gentium"/>
          <w:sz w:val="28"/>
          <w:szCs w:val="28"/>
        </w:rPr>
        <w:t xml:space="preserve"> “</w:t>
      </w:r>
      <w:r w:rsidR="00D948C9" w:rsidRPr="00D948C9">
        <w:rPr>
          <w:rFonts w:ascii="Gentium" w:hAnsi="Gentium"/>
          <w:i/>
          <w:iCs/>
          <w:sz w:val="28"/>
          <w:szCs w:val="28"/>
        </w:rPr>
        <w:t>who forgives all your iniquities</w:t>
      </w:r>
      <w:r w:rsidR="00D948C9">
        <w:rPr>
          <w:rFonts w:ascii="Gentium" w:hAnsi="Gentium"/>
          <w:sz w:val="28"/>
          <w:szCs w:val="28"/>
        </w:rPr>
        <w:t xml:space="preserve">.”  And he continues this thought in </w:t>
      </w:r>
      <w:r w:rsidR="00D948C9" w:rsidRPr="00D34BD0">
        <w:rPr>
          <w:rFonts w:ascii="Gentium" w:hAnsi="Gentium"/>
          <w:b/>
          <w:bCs/>
          <w:sz w:val="28"/>
          <w:szCs w:val="28"/>
        </w:rPr>
        <w:t>verse 9</w:t>
      </w:r>
      <w:r w:rsidR="00D948C9">
        <w:rPr>
          <w:rFonts w:ascii="Gentium" w:hAnsi="Gentium"/>
          <w:sz w:val="28"/>
          <w:szCs w:val="28"/>
        </w:rPr>
        <w:t>: “</w:t>
      </w:r>
      <w:r w:rsidR="00D948C9" w:rsidRPr="00D948C9">
        <w:rPr>
          <w:rFonts w:ascii="Gentium" w:hAnsi="Gentium"/>
          <w:i/>
          <w:iCs/>
          <w:sz w:val="28"/>
          <w:szCs w:val="28"/>
        </w:rPr>
        <w:t>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w:t>
      </w:r>
      <w:r w:rsidR="00D948C9">
        <w:rPr>
          <w:rFonts w:ascii="Gentium" w:hAnsi="Gentium"/>
          <w:i/>
          <w:iCs/>
          <w:sz w:val="28"/>
          <w:szCs w:val="28"/>
        </w:rPr>
        <w:t>.</w:t>
      </w:r>
      <w:r w:rsidR="00D948C9">
        <w:rPr>
          <w:rFonts w:ascii="Gentium" w:hAnsi="Gentium"/>
          <w:sz w:val="28"/>
          <w:szCs w:val="28"/>
        </w:rPr>
        <w:t>”</w:t>
      </w:r>
    </w:p>
    <w:p w14:paraId="0F0FC4C5" w14:textId="4EF87489" w:rsidR="00BF54DF" w:rsidRDefault="002E1EB8" w:rsidP="002E1EB8">
      <w:pPr>
        <w:numPr>
          <w:ilvl w:val="3"/>
          <w:numId w:val="24"/>
        </w:numPr>
        <w:rPr>
          <w:rFonts w:ascii="Gentium" w:hAnsi="Gentium"/>
          <w:sz w:val="28"/>
          <w:szCs w:val="28"/>
        </w:rPr>
      </w:pPr>
      <w:r>
        <w:rPr>
          <w:rFonts w:ascii="Gentium" w:hAnsi="Gentium"/>
          <w:sz w:val="28"/>
          <w:szCs w:val="28"/>
        </w:rPr>
        <w:lastRenderedPageBreak/>
        <w:t xml:space="preserve">You see, to look East you have to turn your back on the West, and vice versa.  And so, When God forgives us, He puts our </w:t>
      </w:r>
      <w:r w:rsidR="00D34BD0">
        <w:rPr>
          <w:rFonts w:ascii="Gentium" w:hAnsi="Gentium"/>
          <w:sz w:val="28"/>
          <w:szCs w:val="28"/>
        </w:rPr>
        <w:t xml:space="preserve">guilt </w:t>
      </w:r>
      <w:r>
        <w:rPr>
          <w:rFonts w:ascii="Gentium" w:hAnsi="Gentium"/>
          <w:sz w:val="28"/>
          <w:szCs w:val="28"/>
        </w:rPr>
        <w:t xml:space="preserve">and us on two different horizons.  So, when </w:t>
      </w:r>
      <w:r w:rsidR="00066B3F">
        <w:rPr>
          <w:rFonts w:ascii="Gentium" w:hAnsi="Gentium"/>
          <w:sz w:val="28"/>
          <w:szCs w:val="28"/>
        </w:rPr>
        <w:t>H</w:t>
      </w:r>
      <w:r>
        <w:rPr>
          <w:rFonts w:ascii="Gentium" w:hAnsi="Gentium"/>
          <w:sz w:val="28"/>
          <w:szCs w:val="28"/>
        </w:rPr>
        <w:t xml:space="preserve">e looks at our </w:t>
      </w:r>
      <w:r w:rsidR="00D34BD0">
        <w:rPr>
          <w:rFonts w:ascii="Gentium" w:hAnsi="Gentium"/>
          <w:sz w:val="28"/>
          <w:szCs w:val="28"/>
        </w:rPr>
        <w:t>guilt</w:t>
      </w:r>
      <w:r>
        <w:rPr>
          <w:rFonts w:ascii="Gentium" w:hAnsi="Gentium"/>
          <w:sz w:val="28"/>
          <w:szCs w:val="28"/>
        </w:rPr>
        <w:t xml:space="preserve">, He is no longer looking at us, and when </w:t>
      </w:r>
      <w:r w:rsidR="00066B3F">
        <w:rPr>
          <w:rFonts w:ascii="Gentium" w:hAnsi="Gentium"/>
          <w:sz w:val="28"/>
          <w:szCs w:val="28"/>
        </w:rPr>
        <w:t>H</w:t>
      </w:r>
      <w:r>
        <w:rPr>
          <w:rFonts w:ascii="Gentium" w:hAnsi="Gentium"/>
          <w:sz w:val="28"/>
          <w:szCs w:val="28"/>
        </w:rPr>
        <w:t xml:space="preserve">e looks at us, He is no longer looking at our </w:t>
      </w:r>
      <w:r w:rsidR="00D34BD0">
        <w:rPr>
          <w:rFonts w:ascii="Gentium" w:hAnsi="Gentium"/>
          <w:sz w:val="28"/>
          <w:szCs w:val="28"/>
        </w:rPr>
        <w:t>guilt</w:t>
      </w:r>
      <w:r>
        <w:rPr>
          <w:rFonts w:ascii="Gentium" w:hAnsi="Gentium"/>
          <w:sz w:val="28"/>
          <w:szCs w:val="28"/>
        </w:rPr>
        <w:t xml:space="preserve">.  Isn’t that a beautiful thought! </w:t>
      </w:r>
      <w:r w:rsidR="00D948C9">
        <w:rPr>
          <w:rFonts w:ascii="Gentium" w:hAnsi="Gentium"/>
          <w:sz w:val="28"/>
          <w:szCs w:val="28"/>
        </w:rPr>
        <w:t xml:space="preserve"> </w:t>
      </w:r>
    </w:p>
    <w:p w14:paraId="05F8F07B" w14:textId="6143D8C7" w:rsidR="00F728D8" w:rsidRDefault="00F728D8" w:rsidP="002E1EB8">
      <w:pPr>
        <w:numPr>
          <w:ilvl w:val="3"/>
          <w:numId w:val="24"/>
        </w:numPr>
        <w:rPr>
          <w:rFonts w:ascii="Gentium" w:hAnsi="Gentium"/>
          <w:sz w:val="28"/>
          <w:szCs w:val="28"/>
        </w:rPr>
      </w:pPr>
      <w:r w:rsidRPr="00F728D8">
        <w:rPr>
          <w:rFonts w:ascii="Gentium" w:hAnsi="Gentium"/>
          <w:sz w:val="28"/>
          <w:szCs w:val="28"/>
        </w:rPr>
        <w:t>And of course, if God forgave the people of Israel for their sin, He would also forgive David for his sin.  So, he remembers this benefit of the Lord: “</w:t>
      </w:r>
      <w:r w:rsidRPr="007676BC">
        <w:rPr>
          <w:rFonts w:ascii="Gentium" w:hAnsi="Gentium"/>
          <w:i/>
          <w:iCs/>
          <w:sz w:val="28"/>
          <w:szCs w:val="28"/>
        </w:rPr>
        <w:t>who forgives all your iniquities</w:t>
      </w:r>
      <w:r w:rsidRPr="00F728D8">
        <w:rPr>
          <w:rFonts w:ascii="Gentium" w:hAnsi="Gentium"/>
          <w:sz w:val="28"/>
          <w:szCs w:val="28"/>
        </w:rPr>
        <w:t xml:space="preserve">.”  </w:t>
      </w:r>
    </w:p>
    <w:p w14:paraId="1EA0558E" w14:textId="77777777" w:rsidR="006B3637" w:rsidRDefault="00190F6C" w:rsidP="00190F6C">
      <w:pPr>
        <w:numPr>
          <w:ilvl w:val="2"/>
          <w:numId w:val="24"/>
        </w:numPr>
        <w:rPr>
          <w:rFonts w:ascii="Gentium" w:hAnsi="Gentium"/>
          <w:sz w:val="28"/>
          <w:szCs w:val="28"/>
        </w:rPr>
      </w:pPr>
      <w:r>
        <w:rPr>
          <w:rFonts w:ascii="Gentium" w:hAnsi="Gentium"/>
          <w:sz w:val="28"/>
          <w:szCs w:val="28"/>
        </w:rPr>
        <w:t xml:space="preserve">But wait!  There’s more!  For verse 3 also speaks about </w:t>
      </w:r>
      <w:r w:rsidRPr="006B3637">
        <w:rPr>
          <w:rFonts w:ascii="Gentium" w:hAnsi="Gentium"/>
          <w:b/>
          <w:bCs/>
          <w:sz w:val="28"/>
          <w:szCs w:val="28"/>
        </w:rPr>
        <w:t>healing</w:t>
      </w:r>
      <w:r>
        <w:rPr>
          <w:rFonts w:ascii="Gentium" w:hAnsi="Gentium"/>
          <w:sz w:val="28"/>
          <w:szCs w:val="28"/>
        </w:rPr>
        <w:t xml:space="preserve">: </w:t>
      </w:r>
      <w:bookmarkStart w:id="0" w:name="_Hlk95914864"/>
      <w:r>
        <w:rPr>
          <w:rFonts w:ascii="Gentium" w:hAnsi="Gentium"/>
          <w:sz w:val="28"/>
          <w:szCs w:val="28"/>
        </w:rPr>
        <w:t>“</w:t>
      </w:r>
      <w:r w:rsidRPr="00190F6C">
        <w:rPr>
          <w:rFonts w:ascii="Gentium" w:hAnsi="Gentium"/>
          <w:i/>
          <w:iCs/>
          <w:sz w:val="28"/>
          <w:szCs w:val="28"/>
        </w:rPr>
        <w:t>He heals all your diseases</w:t>
      </w:r>
      <w:r>
        <w:rPr>
          <w:rFonts w:ascii="Gentium" w:hAnsi="Gentium"/>
          <w:sz w:val="28"/>
          <w:szCs w:val="28"/>
        </w:rPr>
        <w:t>.”</w:t>
      </w:r>
      <w:bookmarkEnd w:id="0"/>
      <w:r>
        <w:rPr>
          <w:rFonts w:ascii="Gentium" w:hAnsi="Gentium"/>
          <w:sz w:val="28"/>
          <w:szCs w:val="28"/>
        </w:rPr>
        <w:t xml:space="preserve">  </w:t>
      </w:r>
    </w:p>
    <w:p w14:paraId="722D2998" w14:textId="5875C651" w:rsidR="00190F6C" w:rsidRDefault="006B3637" w:rsidP="006B3637">
      <w:pPr>
        <w:numPr>
          <w:ilvl w:val="3"/>
          <w:numId w:val="24"/>
        </w:numPr>
        <w:rPr>
          <w:rFonts w:ascii="Gentium" w:hAnsi="Gentium"/>
          <w:sz w:val="28"/>
          <w:szCs w:val="28"/>
        </w:rPr>
      </w:pPr>
      <w:r>
        <w:rPr>
          <w:rFonts w:ascii="Gentium" w:hAnsi="Gentium"/>
          <w:sz w:val="28"/>
          <w:szCs w:val="28"/>
        </w:rPr>
        <w:t>And a</w:t>
      </w:r>
      <w:r w:rsidR="00190F6C">
        <w:rPr>
          <w:rFonts w:ascii="Gentium" w:hAnsi="Gentium"/>
          <w:sz w:val="28"/>
          <w:szCs w:val="28"/>
        </w:rPr>
        <w:t xml:space="preserve">gain, way back in </w:t>
      </w:r>
      <w:r w:rsidR="00190F6C" w:rsidRPr="006B3637">
        <w:rPr>
          <w:rFonts w:ascii="Gentium" w:hAnsi="Gentium"/>
          <w:b/>
          <w:bCs/>
          <w:sz w:val="28"/>
          <w:szCs w:val="28"/>
        </w:rPr>
        <w:t>Exodus 15</w:t>
      </w:r>
      <w:r w:rsidR="00190F6C">
        <w:rPr>
          <w:rFonts w:ascii="Gentium" w:hAnsi="Gentium"/>
          <w:sz w:val="28"/>
          <w:szCs w:val="28"/>
        </w:rPr>
        <w:t xml:space="preserve">, after the people grumbled about no water, God miraculously provided water for the people.  And </w:t>
      </w:r>
      <w:r>
        <w:rPr>
          <w:rFonts w:ascii="Gentium" w:hAnsi="Gentium"/>
          <w:sz w:val="28"/>
          <w:szCs w:val="28"/>
        </w:rPr>
        <w:t>H</w:t>
      </w:r>
      <w:r w:rsidR="00190F6C">
        <w:rPr>
          <w:rFonts w:ascii="Gentium" w:hAnsi="Gentium"/>
          <w:sz w:val="28"/>
          <w:szCs w:val="28"/>
        </w:rPr>
        <w:t>e said to them, “</w:t>
      </w:r>
      <w:r w:rsidR="00190F6C" w:rsidRPr="00190F6C">
        <w:rPr>
          <w:rFonts w:ascii="Gentium" w:hAnsi="Gentium"/>
          <w:i/>
          <w:iCs/>
          <w:sz w:val="28"/>
          <w:szCs w:val="28"/>
        </w:rPr>
        <w:t>If you will diligently listen to the voice of the LORD your God, and do that which is right in His eyes, and give ear to His commandments and keep all His statutes, I will put none of the diseases on you that I put on the Egyptians, for I am the LORD, your healer</w:t>
      </w:r>
      <w:r w:rsidR="00190F6C" w:rsidRPr="00190F6C">
        <w:rPr>
          <w:rFonts w:ascii="Gentium" w:hAnsi="Gentium"/>
          <w:sz w:val="28"/>
          <w:szCs w:val="28"/>
        </w:rPr>
        <w:t>.</w:t>
      </w:r>
      <w:r w:rsidR="00190F6C">
        <w:rPr>
          <w:rFonts w:ascii="Gentium" w:hAnsi="Gentium"/>
          <w:sz w:val="28"/>
          <w:szCs w:val="28"/>
        </w:rPr>
        <w:t>”</w:t>
      </w:r>
      <w:r w:rsidR="00190F6C" w:rsidRPr="00190F6C">
        <w:rPr>
          <w:rFonts w:ascii="Gentium" w:hAnsi="Gentium"/>
          <w:sz w:val="28"/>
          <w:szCs w:val="28"/>
        </w:rPr>
        <w:t xml:space="preserve"> </w:t>
      </w:r>
      <w:r w:rsidR="00190F6C">
        <w:rPr>
          <w:rFonts w:ascii="Gentium" w:hAnsi="Gentium"/>
          <w:sz w:val="28"/>
          <w:szCs w:val="28"/>
        </w:rPr>
        <w:t xml:space="preserve"> And the Lord repeated these words in </w:t>
      </w:r>
      <w:r w:rsidR="00190F6C" w:rsidRPr="006B3637">
        <w:rPr>
          <w:rFonts w:ascii="Gentium" w:hAnsi="Gentium"/>
          <w:b/>
          <w:bCs/>
          <w:sz w:val="28"/>
          <w:szCs w:val="28"/>
        </w:rPr>
        <w:t>Deuteronomy</w:t>
      </w:r>
      <w:r w:rsidR="00190F6C">
        <w:rPr>
          <w:rFonts w:ascii="Gentium" w:hAnsi="Gentium"/>
          <w:sz w:val="28"/>
          <w:szCs w:val="28"/>
        </w:rPr>
        <w:t xml:space="preserve"> and </w:t>
      </w:r>
      <w:r w:rsidR="00190F6C" w:rsidRPr="006B3637">
        <w:rPr>
          <w:rFonts w:ascii="Gentium" w:hAnsi="Gentium"/>
          <w:b/>
          <w:bCs/>
          <w:sz w:val="28"/>
          <w:szCs w:val="28"/>
        </w:rPr>
        <w:t>Leviticus</w:t>
      </w:r>
      <w:r w:rsidR="00190F6C">
        <w:rPr>
          <w:rFonts w:ascii="Gentium" w:hAnsi="Gentium"/>
          <w:sz w:val="28"/>
          <w:szCs w:val="28"/>
        </w:rPr>
        <w:t>; if the people obeyed Him, they would be healthy, but if they disobeyed Him, they would suffer illness and disease.  And there are many accounts of wonderful healing miracles in the Old Testament.</w:t>
      </w:r>
      <w:r>
        <w:rPr>
          <w:rFonts w:ascii="Gentium" w:hAnsi="Gentium"/>
          <w:sz w:val="28"/>
          <w:szCs w:val="28"/>
        </w:rPr>
        <w:t xml:space="preserve">  So, David remembers this benefit of the Lord</w:t>
      </w:r>
      <w:r w:rsidR="00754F66">
        <w:rPr>
          <w:rFonts w:ascii="Gentium" w:hAnsi="Gentium"/>
          <w:sz w:val="28"/>
          <w:szCs w:val="28"/>
        </w:rPr>
        <w:t xml:space="preserve"> too</w:t>
      </w:r>
      <w:r>
        <w:rPr>
          <w:rFonts w:ascii="Gentium" w:hAnsi="Gentium"/>
          <w:sz w:val="28"/>
          <w:szCs w:val="28"/>
        </w:rPr>
        <w:t>: “</w:t>
      </w:r>
      <w:r w:rsidRPr="00190F6C">
        <w:rPr>
          <w:rFonts w:ascii="Gentium" w:hAnsi="Gentium"/>
          <w:i/>
          <w:iCs/>
          <w:sz w:val="28"/>
          <w:szCs w:val="28"/>
        </w:rPr>
        <w:t>He heals all your diseases</w:t>
      </w:r>
      <w:r>
        <w:rPr>
          <w:rFonts w:ascii="Gentium" w:hAnsi="Gentium"/>
          <w:sz w:val="28"/>
          <w:szCs w:val="28"/>
        </w:rPr>
        <w:t>.”</w:t>
      </w:r>
    </w:p>
    <w:p w14:paraId="57418A31" w14:textId="77777777" w:rsidR="00754F66" w:rsidRDefault="006B3637" w:rsidP="006B3637">
      <w:pPr>
        <w:numPr>
          <w:ilvl w:val="2"/>
          <w:numId w:val="24"/>
        </w:numPr>
        <w:rPr>
          <w:rFonts w:ascii="Gentium" w:hAnsi="Gentium"/>
          <w:sz w:val="28"/>
          <w:szCs w:val="28"/>
        </w:rPr>
      </w:pPr>
      <w:r>
        <w:rPr>
          <w:rFonts w:ascii="Gentium" w:hAnsi="Gentium"/>
          <w:sz w:val="28"/>
          <w:szCs w:val="28"/>
        </w:rPr>
        <w:t xml:space="preserve">But wait!  There’s more!  In </w:t>
      </w:r>
      <w:r w:rsidRPr="00754F66">
        <w:rPr>
          <w:rFonts w:ascii="Gentium" w:hAnsi="Gentium"/>
          <w:b/>
          <w:bCs/>
          <w:sz w:val="28"/>
          <w:szCs w:val="28"/>
        </w:rPr>
        <w:t>verse 4</w:t>
      </w:r>
      <w:r>
        <w:rPr>
          <w:rFonts w:ascii="Gentium" w:hAnsi="Gentium"/>
          <w:sz w:val="28"/>
          <w:szCs w:val="28"/>
        </w:rPr>
        <w:t xml:space="preserve"> we see that the Lord “</w:t>
      </w:r>
      <w:r w:rsidRPr="006B3637">
        <w:rPr>
          <w:rFonts w:ascii="Gentium" w:hAnsi="Gentium"/>
          <w:i/>
          <w:iCs/>
          <w:sz w:val="28"/>
          <w:szCs w:val="28"/>
        </w:rPr>
        <w:t>redeems your life from the pit</w:t>
      </w:r>
      <w:r>
        <w:rPr>
          <w:rFonts w:ascii="Gentium" w:hAnsi="Gentium"/>
          <w:sz w:val="28"/>
          <w:szCs w:val="28"/>
        </w:rPr>
        <w:t xml:space="preserve">.”  </w:t>
      </w:r>
    </w:p>
    <w:p w14:paraId="4CA9C6FE" w14:textId="77777777" w:rsidR="007676BC" w:rsidRDefault="00DA35F4" w:rsidP="00754F66">
      <w:pPr>
        <w:numPr>
          <w:ilvl w:val="3"/>
          <w:numId w:val="24"/>
        </w:numPr>
        <w:rPr>
          <w:rFonts w:ascii="Gentium" w:hAnsi="Gentium"/>
          <w:sz w:val="28"/>
          <w:szCs w:val="28"/>
        </w:rPr>
      </w:pPr>
      <w:r>
        <w:rPr>
          <w:rFonts w:ascii="Gentium" w:hAnsi="Gentium"/>
          <w:sz w:val="28"/>
          <w:szCs w:val="28"/>
        </w:rPr>
        <w:t xml:space="preserve">And what is probably in view here is death.  In </w:t>
      </w:r>
      <w:r w:rsidRPr="00754F66">
        <w:rPr>
          <w:rFonts w:ascii="Gentium" w:hAnsi="Gentium"/>
          <w:b/>
          <w:bCs/>
          <w:sz w:val="28"/>
          <w:szCs w:val="28"/>
        </w:rPr>
        <w:t>Psalm 30</w:t>
      </w:r>
      <w:r>
        <w:rPr>
          <w:rFonts w:ascii="Gentium" w:hAnsi="Gentium"/>
          <w:sz w:val="28"/>
          <w:szCs w:val="28"/>
        </w:rPr>
        <w:t>, David says, “</w:t>
      </w:r>
      <w:r w:rsidRPr="00DA35F4">
        <w:rPr>
          <w:rFonts w:ascii="Gentium" w:hAnsi="Gentium"/>
          <w:i/>
          <w:iCs/>
          <w:sz w:val="28"/>
          <w:szCs w:val="28"/>
        </w:rPr>
        <w:t>O LORD, you have brought up my soul from Sheol; you restored me to life from among those who go down to the pit … What profit is there in my death, if I go down to the pit? Will the dust praise you?  Will it tell of your faithfulness</w:t>
      </w:r>
      <w:r w:rsidRPr="00DA35F4">
        <w:rPr>
          <w:rFonts w:ascii="Gentium" w:hAnsi="Gentium"/>
          <w:sz w:val="28"/>
          <w:szCs w:val="28"/>
        </w:rPr>
        <w:t>?</w:t>
      </w:r>
      <w:r>
        <w:rPr>
          <w:rFonts w:ascii="Gentium" w:hAnsi="Gentium"/>
          <w:sz w:val="28"/>
          <w:szCs w:val="28"/>
        </w:rPr>
        <w:t>”</w:t>
      </w:r>
      <w:r w:rsidRPr="00DA35F4">
        <w:rPr>
          <w:rFonts w:ascii="Gentium" w:hAnsi="Gentium"/>
          <w:sz w:val="28"/>
          <w:szCs w:val="28"/>
        </w:rPr>
        <w:t xml:space="preserve"> </w:t>
      </w:r>
      <w:r>
        <w:rPr>
          <w:rFonts w:ascii="Gentium" w:hAnsi="Gentium"/>
          <w:sz w:val="28"/>
          <w:szCs w:val="28"/>
        </w:rPr>
        <w:t xml:space="preserve"> </w:t>
      </w:r>
    </w:p>
    <w:p w14:paraId="4E33DD4B" w14:textId="77777777" w:rsidR="007676BC" w:rsidRDefault="00DA35F4" w:rsidP="00754F66">
      <w:pPr>
        <w:numPr>
          <w:ilvl w:val="3"/>
          <w:numId w:val="24"/>
        </w:numPr>
        <w:rPr>
          <w:rFonts w:ascii="Gentium" w:hAnsi="Gentium"/>
          <w:sz w:val="28"/>
          <w:szCs w:val="28"/>
        </w:rPr>
      </w:pPr>
      <w:r>
        <w:rPr>
          <w:rFonts w:ascii="Gentium" w:hAnsi="Gentium"/>
          <w:sz w:val="28"/>
          <w:szCs w:val="28"/>
        </w:rPr>
        <w:t xml:space="preserve">So, here in </w:t>
      </w:r>
      <w:r w:rsidR="00754F66">
        <w:rPr>
          <w:rFonts w:ascii="Gentium" w:hAnsi="Gentium"/>
          <w:sz w:val="28"/>
          <w:szCs w:val="28"/>
        </w:rPr>
        <w:t>P</w:t>
      </w:r>
      <w:r>
        <w:rPr>
          <w:rFonts w:ascii="Gentium" w:hAnsi="Gentium"/>
          <w:sz w:val="28"/>
          <w:szCs w:val="28"/>
        </w:rPr>
        <w:t xml:space="preserve">salm 103, David is remembering the many times that the Lord miraculously spared the people of Israel from death.  </w:t>
      </w:r>
    </w:p>
    <w:p w14:paraId="199203E0" w14:textId="77777777" w:rsidR="007676BC" w:rsidRDefault="00DA35F4" w:rsidP="00754F66">
      <w:pPr>
        <w:numPr>
          <w:ilvl w:val="3"/>
          <w:numId w:val="24"/>
        </w:numPr>
        <w:rPr>
          <w:rFonts w:ascii="Gentium" w:hAnsi="Gentium"/>
          <w:sz w:val="28"/>
          <w:szCs w:val="28"/>
        </w:rPr>
      </w:pPr>
      <w:r>
        <w:rPr>
          <w:rFonts w:ascii="Gentium" w:hAnsi="Gentium"/>
          <w:sz w:val="28"/>
          <w:szCs w:val="28"/>
        </w:rPr>
        <w:t xml:space="preserve">And David himself had experienced this mercy of God also, with the lion and the bear that he killed as a young shepherd, and with Goliath and the Philistines and King Saul.  </w:t>
      </w:r>
    </w:p>
    <w:p w14:paraId="778874ED" w14:textId="36BD5C7D" w:rsidR="006B3637" w:rsidRDefault="00DA35F4" w:rsidP="00754F66">
      <w:pPr>
        <w:numPr>
          <w:ilvl w:val="3"/>
          <w:numId w:val="24"/>
        </w:numPr>
        <w:rPr>
          <w:rFonts w:ascii="Gentium" w:hAnsi="Gentium"/>
          <w:sz w:val="28"/>
          <w:szCs w:val="28"/>
        </w:rPr>
      </w:pPr>
      <w:r w:rsidRPr="00DA35F4">
        <w:rPr>
          <w:rFonts w:ascii="Gentium" w:hAnsi="Gentium"/>
          <w:sz w:val="28"/>
          <w:szCs w:val="28"/>
        </w:rPr>
        <w:t>So, David remembers this benefit of the Lord</w:t>
      </w:r>
      <w:r w:rsidR="00754F66">
        <w:rPr>
          <w:rFonts w:ascii="Gentium" w:hAnsi="Gentium"/>
          <w:sz w:val="28"/>
          <w:szCs w:val="28"/>
        </w:rPr>
        <w:t xml:space="preserve"> too</w:t>
      </w:r>
      <w:r w:rsidRPr="00DA35F4">
        <w:rPr>
          <w:rFonts w:ascii="Gentium" w:hAnsi="Gentium"/>
          <w:sz w:val="28"/>
          <w:szCs w:val="28"/>
        </w:rPr>
        <w:t>:</w:t>
      </w:r>
      <w:r>
        <w:rPr>
          <w:rFonts w:ascii="Gentium" w:hAnsi="Gentium"/>
          <w:sz w:val="28"/>
          <w:szCs w:val="28"/>
        </w:rPr>
        <w:t xml:space="preserve"> He</w:t>
      </w:r>
      <w:r w:rsidRPr="00DA35F4">
        <w:t xml:space="preserve"> </w:t>
      </w:r>
      <w:r w:rsidRPr="00DA35F4">
        <w:rPr>
          <w:rFonts w:ascii="Gentium" w:hAnsi="Gentium"/>
          <w:sz w:val="28"/>
          <w:szCs w:val="28"/>
        </w:rPr>
        <w:t>“</w:t>
      </w:r>
      <w:r w:rsidRPr="00DA35F4">
        <w:rPr>
          <w:rFonts w:ascii="Gentium" w:hAnsi="Gentium"/>
          <w:i/>
          <w:iCs/>
          <w:sz w:val="28"/>
          <w:szCs w:val="28"/>
        </w:rPr>
        <w:t>redeems your life from the pit</w:t>
      </w:r>
      <w:r w:rsidRPr="00DA35F4">
        <w:rPr>
          <w:rFonts w:ascii="Gentium" w:hAnsi="Gentium"/>
          <w:sz w:val="28"/>
          <w:szCs w:val="28"/>
        </w:rPr>
        <w:t>.”</w:t>
      </w:r>
    </w:p>
    <w:p w14:paraId="5C3F2A3C" w14:textId="5DC51813" w:rsidR="009603EA" w:rsidRDefault="009603EA" w:rsidP="009603EA">
      <w:pPr>
        <w:numPr>
          <w:ilvl w:val="2"/>
          <w:numId w:val="24"/>
        </w:numPr>
        <w:rPr>
          <w:rFonts w:ascii="Gentium" w:hAnsi="Gentium"/>
          <w:sz w:val="28"/>
          <w:szCs w:val="28"/>
        </w:rPr>
      </w:pPr>
      <w:r>
        <w:rPr>
          <w:rFonts w:ascii="Gentium" w:hAnsi="Gentium"/>
          <w:sz w:val="28"/>
          <w:szCs w:val="28"/>
        </w:rPr>
        <w:t xml:space="preserve">But wait!  There’s more!  For </w:t>
      </w:r>
      <w:r w:rsidRPr="007676BC">
        <w:rPr>
          <w:rFonts w:ascii="Gentium" w:hAnsi="Gentium"/>
          <w:b/>
          <w:bCs/>
          <w:sz w:val="28"/>
          <w:szCs w:val="28"/>
        </w:rPr>
        <w:t>verse 5</w:t>
      </w:r>
      <w:r>
        <w:rPr>
          <w:rFonts w:ascii="Gentium" w:hAnsi="Gentium"/>
          <w:sz w:val="28"/>
          <w:szCs w:val="28"/>
        </w:rPr>
        <w:t xml:space="preserve"> says that the Lord “</w:t>
      </w:r>
      <w:r w:rsidRPr="009603EA">
        <w:rPr>
          <w:rFonts w:ascii="Gentium" w:hAnsi="Gentium"/>
          <w:i/>
          <w:iCs/>
          <w:sz w:val="28"/>
          <w:szCs w:val="28"/>
        </w:rPr>
        <w:t>satisfies you with good</w:t>
      </w:r>
      <w:r>
        <w:rPr>
          <w:rFonts w:ascii="Gentium" w:hAnsi="Gentium"/>
          <w:sz w:val="28"/>
          <w:szCs w:val="28"/>
        </w:rPr>
        <w:t xml:space="preserve">.”  And here too, David probably had in view how God brought the people of Israel into a land of milk and honey, with vines that they had not planted and crops that they had not sown.  And David too had experienced riches and abundance from the Lord. </w:t>
      </w:r>
      <w:r w:rsidRPr="009603EA">
        <w:t xml:space="preserve"> </w:t>
      </w:r>
      <w:r w:rsidRPr="009603EA">
        <w:rPr>
          <w:rFonts w:ascii="Gentium" w:hAnsi="Gentium"/>
          <w:sz w:val="28"/>
          <w:szCs w:val="28"/>
        </w:rPr>
        <w:t xml:space="preserve">So, </w:t>
      </w:r>
      <w:r>
        <w:rPr>
          <w:rFonts w:ascii="Gentium" w:hAnsi="Gentium"/>
          <w:sz w:val="28"/>
          <w:szCs w:val="28"/>
        </w:rPr>
        <w:t xml:space="preserve">he </w:t>
      </w:r>
      <w:r w:rsidRPr="009603EA">
        <w:rPr>
          <w:rFonts w:ascii="Gentium" w:hAnsi="Gentium"/>
          <w:sz w:val="28"/>
          <w:szCs w:val="28"/>
        </w:rPr>
        <w:t>remembers this benefit of the Lord too: He “</w:t>
      </w:r>
      <w:r w:rsidRPr="009603EA">
        <w:rPr>
          <w:rFonts w:ascii="Gentium" w:hAnsi="Gentium"/>
          <w:i/>
          <w:iCs/>
          <w:sz w:val="28"/>
          <w:szCs w:val="28"/>
        </w:rPr>
        <w:t>satisfies you with good</w:t>
      </w:r>
      <w:r>
        <w:rPr>
          <w:rFonts w:ascii="Gentium" w:hAnsi="Gentium"/>
          <w:sz w:val="28"/>
          <w:szCs w:val="28"/>
        </w:rPr>
        <w:t>.</w:t>
      </w:r>
      <w:r w:rsidRPr="009603EA">
        <w:rPr>
          <w:rFonts w:ascii="Gentium" w:hAnsi="Gentium"/>
          <w:sz w:val="28"/>
          <w:szCs w:val="28"/>
        </w:rPr>
        <w:t>”</w:t>
      </w:r>
    </w:p>
    <w:p w14:paraId="2F223D27" w14:textId="77777777" w:rsidR="002E1EB8" w:rsidRDefault="002E1EB8" w:rsidP="002E1EB8">
      <w:pPr>
        <w:rPr>
          <w:rFonts w:ascii="Gentium" w:hAnsi="Gentium"/>
          <w:sz w:val="28"/>
          <w:szCs w:val="28"/>
        </w:rPr>
      </w:pPr>
    </w:p>
    <w:p w14:paraId="570502A4" w14:textId="77777777" w:rsidR="00421DD0" w:rsidRDefault="007676BC" w:rsidP="005F5DD7">
      <w:pPr>
        <w:numPr>
          <w:ilvl w:val="1"/>
          <w:numId w:val="24"/>
        </w:numPr>
        <w:rPr>
          <w:rFonts w:ascii="Gentium" w:hAnsi="Gentium"/>
          <w:sz w:val="28"/>
          <w:szCs w:val="28"/>
        </w:rPr>
      </w:pPr>
      <w:r w:rsidRPr="007676BC">
        <w:rPr>
          <w:rFonts w:ascii="Gentium" w:hAnsi="Gentium"/>
          <w:sz w:val="28"/>
          <w:szCs w:val="28"/>
        </w:rPr>
        <w:t xml:space="preserve">Now, </w:t>
      </w:r>
      <w:r>
        <w:rPr>
          <w:rFonts w:ascii="Gentium" w:hAnsi="Gentium"/>
          <w:sz w:val="28"/>
          <w:szCs w:val="28"/>
        </w:rPr>
        <w:t xml:space="preserve">in </w:t>
      </w:r>
      <w:r w:rsidRPr="007676BC">
        <w:rPr>
          <w:rFonts w:ascii="Gentium" w:hAnsi="Gentium"/>
          <w:b/>
          <w:bCs/>
          <w:sz w:val="28"/>
          <w:szCs w:val="28"/>
        </w:rPr>
        <w:t>verses 14-16</w:t>
      </w:r>
      <w:r w:rsidRPr="007676BC">
        <w:rPr>
          <w:rFonts w:ascii="Gentium" w:hAnsi="Gentium"/>
          <w:sz w:val="28"/>
          <w:szCs w:val="28"/>
        </w:rPr>
        <w:t xml:space="preserve">, David </w:t>
      </w:r>
      <w:r w:rsidR="005F5DD7">
        <w:rPr>
          <w:rFonts w:ascii="Gentium" w:hAnsi="Gentium"/>
          <w:sz w:val="28"/>
          <w:szCs w:val="28"/>
        </w:rPr>
        <w:t xml:space="preserve">refers to </w:t>
      </w:r>
      <w:r w:rsidRPr="007676BC">
        <w:rPr>
          <w:rFonts w:ascii="Gentium" w:hAnsi="Gentium"/>
          <w:sz w:val="28"/>
          <w:szCs w:val="28"/>
        </w:rPr>
        <w:t xml:space="preserve">our </w:t>
      </w:r>
      <w:r w:rsidRPr="007676BC">
        <w:rPr>
          <w:rFonts w:ascii="Gentium" w:hAnsi="Gentium"/>
          <w:b/>
          <w:bCs/>
          <w:sz w:val="28"/>
          <w:szCs w:val="28"/>
        </w:rPr>
        <w:t>mortality</w:t>
      </w:r>
      <w:r w:rsidRPr="007676BC">
        <w:rPr>
          <w:rFonts w:ascii="Gentium" w:hAnsi="Gentium"/>
          <w:sz w:val="28"/>
          <w:szCs w:val="28"/>
        </w:rPr>
        <w:t>.  He says, “</w:t>
      </w:r>
      <w:r w:rsidRPr="005F5DD7">
        <w:rPr>
          <w:rFonts w:ascii="Gentium" w:hAnsi="Gentium"/>
          <w:i/>
          <w:iCs/>
          <w:sz w:val="28"/>
          <w:szCs w:val="28"/>
        </w:rPr>
        <w:t>For [the Lord] knows our frame; He remembers that we are dust.  As for man, his days are like grass; he flourishes like a flower of the field; for the wind passes over it, and it is gone, and its place knows it no more</w:t>
      </w:r>
      <w:r w:rsidRPr="007676BC">
        <w:rPr>
          <w:rFonts w:ascii="Gentium" w:hAnsi="Gentium"/>
          <w:sz w:val="28"/>
          <w:szCs w:val="28"/>
        </w:rPr>
        <w:t xml:space="preserve">.”  </w:t>
      </w:r>
      <w:r w:rsidR="005F5DD7">
        <w:rPr>
          <w:rFonts w:ascii="Gentium" w:hAnsi="Gentium"/>
          <w:sz w:val="28"/>
          <w:szCs w:val="28"/>
        </w:rPr>
        <w:t xml:space="preserve">So, whether </w:t>
      </w:r>
      <w:r w:rsidR="005F5DD7" w:rsidRPr="005F5DD7">
        <w:rPr>
          <w:rFonts w:ascii="Gentium" w:hAnsi="Gentium"/>
          <w:sz w:val="28"/>
          <w:szCs w:val="28"/>
        </w:rPr>
        <w:t>it be sooner or later, w</w:t>
      </w:r>
      <w:r w:rsidRPr="005F5DD7">
        <w:rPr>
          <w:rFonts w:ascii="Gentium" w:hAnsi="Gentium"/>
          <w:sz w:val="28"/>
          <w:szCs w:val="28"/>
        </w:rPr>
        <w:t>e will</w:t>
      </w:r>
      <w:r w:rsidR="005F5DD7" w:rsidRPr="005F5DD7">
        <w:rPr>
          <w:rFonts w:ascii="Gentium" w:hAnsi="Gentium"/>
          <w:sz w:val="28"/>
          <w:szCs w:val="28"/>
        </w:rPr>
        <w:t xml:space="preserve"> </w:t>
      </w:r>
      <w:r w:rsidR="005F5DD7">
        <w:rPr>
          <w:rFonts w:ascii="Gentium" w:hAnsi="Gentium"/>
          <w:sz w:val="28"/>
          <w:szCs w:val="28"/>
        </w:rPr>
        <w:t xml:space="preserve">all </w:t>
      </w:r>
      <w:r w:rsidRPr="005F5DD7">
        <w:rPr>
          <w:rFonts w:ascii="Gentium" w:hAnsi="Gentium"/>
          <w:sz w:val="28"/>
          <w:szCs w:val="28"/>
        </w:rPr>
        <w:t>die.</w:t>
      </w:r>
      <w:r w:rsidR="005F5DD7">
        <w:rPr>
          <w:rFonts w:ascii="Gentium" w:hAnsi="Gentium"/>
          <w:sz w:val="28"/>
          <w:szCs w:val="28"/>
        </w:rPr>
        <w:t xml:space="preserve">  The questions is: Will we enjoy all these benefits during our lives, or not?  Well, that depends on </w:t>
      </w:r>
      <w:r w:rsidR="008A6C46">
        <w:rPr>
          <w:rFonts w:ascii="Gentium" w:hAnsi="Gentium"/>
          <w:sz w:val="28"/>
          <w:szCs w:val="28"/>
        </w:rPr>
        <w:t xml:space="preserve">who we are </w:t>
      </w:r>
      <w:r w:rsidR="008A6C46">
        <w:rPr>
          <w:rFonts w:ascii="Gentium" w:hAnsi="Gentium"/>
          <w:sz w:val="28"/>
          <w:szCs w:val="28"/>
        </w:rPr>
        <w:lastRenderedPageBreak/>
        <w:t xml:space="preserve">in relation to </w:t>
      </w:r>
      <w:r w:rsidR="008A6C46">
        <w:rPr>
          <w:rFonts w:ascii="Gentium" w:hAnsi="Gentium"/>
          <w:b/>
          <w:bCs/>
          <w:sz w:val="28"/>
          <w:szCs w:val="28"/>
        </w:rPr>
        <w:t>v</w:t>
      </w:r>
      <w:r w:rsidRPr="005F5DD7">
        <w:rPr>
          <w:rFonts w:ascii="Gentium" w:hAnsi="Gentium"/>
          <w:b/>
          <w:bCs/>
          <w:sz w:val="28"/>
          <w:szCs w:val="28"/>
        </w:rPr>
        <w:t>erses 17-18</w:t>
      </w:r>
      <w:r w:rsidR="008A6C46">
        <w:rPr>
          <w:rFonts w:ascii="Gentium" w:hAnsi="Gentium"/>
          <w:sz w:val="28"/>
          <w:szCs w:val="28"/>
        </w:rPr>
        <w:t xml:space="preserve">.  For there we see who it is that enjoys all the benefits of the Lord: </w:t>
      </w:r>
      <w:r w:rsidRPr="005F5DD7">
        <w:rPr>
          <w:rFonts w:ascii="Gentium" w:hAnsi="Gentium"/>
          <w:sz w:val="28"/>
          <w:szCs w:val="28"/>
        </w:rPr>
        <w:t>“</w:t>
      </w:r>
      <w:r w:rsidRPr="005F5DD7">
        <w:rPr>
          <w:rFonts w:ascii="Gentium" w:hAnsi="Gentium"/>
          <w:i/>
          <w:iCs/>
          <w:sz w:val="28"/>
          <w:szCs w:val="28"/>
        </w:rPr>
        <w:t xml:space="preserve">But the steadfast love of the LORD is from everlasting to everlasting </w:t>
      </w:r>
      <w:r w:rsidRPr="008A6C46">
        <w:rPr>
          <w:rFonts w:ascii="Gentium" w:hAnsi="Gentium"/>
          <w:i/>
          <w:iCs/>
          <w:sz w:val="28"/>
          <w:szCs w:val="28"/>
          <w:u w:val="single"/>
        </w:rPr>
        <w:t xml:space="preserve">on those who fear </w:t>
      </w:r>
      <w:r w:rsidR="005F5DD7" w:rsidRPr="008A6C46">
        <w:rPr>
          <w:rFonts w:ascii="Gentium" w:hAnsi="Gentium"/>
          <w:i/>
          <w:iCs/>
          <w:sz w:val="28"/>
          <w:szCs w:val="28"/>
          <w:u w:val="single"/>
        </w:rPr>
        <w:t>H</w:t>
      </w:r>
      <w:r w:rsidRPr="008A6C46">
        <w:rPr>
          <w:rFonts w:ascii="Gentium" w:hAnsi="Gentium"/>
          <w:i/>
          <w:iCs/>
          <w:sz w:val="28"/>
          <w:szCs w:val="28"/>
          <w:u w:val="single"/>
        </w:rPr>
        <w:t xml:space="preserve">im, and </w:t>
      </w:r>
      <w:r w:rsidR="005F5DD7" w:rsidRPr="008A6C46">
        <w:rPr>
          <w:rFonts w:ascii="Gentium" w:hAnsi="Gentium"/>
          <w:i/>
          <w:iCs/>
          <w:sz w:val="28"/>
          <w:szCs w:val="28"/>
          <w:u w:val="single"/>
        </w:rPr>
        <w:t>H</w:t>
      </w:r>
      <w:r w:rsidRPr="008A6C46">
        <w:rPr>
          <w:rFonts w:ascii="Gentium" w:hAnsi="Gentium"/>
          <w:i/>
          <w:iCs/>
          <w:sz w:val="28"/>
          <w:szCs w:val="28"/>
          <w:u w:val="single"/>
        </w:rPr>
        <w:t>is righteousness to children's children, to those who keep his covenant and remember to do his commandments</w:t>
      </w:r>
      <w:r w:rsidRPr="005F5DD7">
        <w:rPr>
          <w:rFonts w:ascii="Gentium" w:hAnsi="Gentium"/>
          <w:sz w:val="28"/>
          <w:szCs w:val="28"/>
        </w:rPr>
        <w:t xml:space="preserve">.”  </w:t>
      </w:r>
      <w:r w:rsidR="008A6C46">
        <w:rPr>
          <w:rFonts w:ascii="Gentium" w:hAnsi="Gentium"/>
          <w:sz w:val="28"/>
          <w:szCs w:val="28"/>
        </w:rPr>
        <w:t xml:space="preserve">So, these benefits </w:t>
      </w:r>
      <w:r w:rsidR="00421DD0">
        <w:rPr>
          <w:rFonts w:ascii="Gentium" w:hAnsi="Gentium"/>
          <w:sz w:val="28"/>
          <w:szCs w:val="28"/>
        </w:rPr>
        <w:t xml:space="preserve">are not </w:t>
      </w:r>
      <w:r w:rsidR="008A6C46">
        <w:rPr>
          <w:rFonts w:ascii="Gentium" w:hAnsi="Gentium"/>
          <w:sz w:val="28"/>
          <w:szCs w:val="28"/>
        </w:rPr>
        <w:t xml:space="preserve">for everybody; these are </w:t>
      </w:r>
      <w:r w:rsidR="008A6C46" w:rsidRPr="008A6C46">
        <w:rPr>
          <w:rFonts w:ascii="Gentium" w:hAnsi="Gentium"/>
          <w:b/>
          <w:bCs/>
          <w:sz w:val="28"/>
          <w:szCs w:val="28"/>
        </w:rPr>
        <w:t>covenant</w:t>
      </w:r>
      <w:r w:rsidR="008A6C46">
        <w:rPr>
          <w:rFonts w:ascii="Gentium" w:hAnsi="Gentium"/>
          <w:sz w:val="28"/>
          <w:szCs w:val="28"/>
        </w:rPr>
        <w:t xml:space="preserve"> benefits for God’s covenant people.  </w:t>
      </w:r>
    </w:p>
    <w:p w14:paraId="188BF515" w14:textId="318E8E14" w:rsidR="007676BC" w:rsidRPr="005F5DD7" w:rsidRDefault="008A6C46" w:rsidP="00421DD0">
      <w:pPr>
        <w:numPr>
          <w:ilvl w:val="2"/>
          <w:numId w:val="24"/>
        </w:numPr>
        <w:rPr>
          <w:rFonts w:ascii="Gentium" w:hAnsi="Gentium"/>
          <w:sz w:val="28"/>
          <w:szCs w:val="28"/>
        </w:rPr>
      </w:pPr>
      <w:r>
        <w:rPr>
          <w:rFonts w:ascii="Gentium" w:hAnsi="Gentium"/>
          <w:sz w:val="28"/>
          <w:szCs w:val="28"/>
        </w:rPr>
        <w:t>And so, a</w:t>
      </w:r>
      <w:r w:rsidR="007676BC" w:rsidRPr="005F5DD7">
        <w:rPr>
          <w:rFonts w:ascii="Gentium" w:hAnsi="Gentium"/>
          <w:sz w:val="28"/>
          <w:szCs w:val="28"/>
        </w:rPr>
        <w:t xml:space="preserve"> key question that Psalm 103 forces us to ask and answer is: </w:t>
      </w:r>
      <w:r w:rsidR="007676BC" w:rsidRPr="00421DD0">
        <w:rPr>
          <w:rFonts w:ascii="Gentium" w:hAnsi="Gentium"/>
          <w:b/>
          <w:bCs/>
          <w:sz w:val="28"/>
          <w:szCs w:val="28"/>
        </w:rPr>
        <w:t>Am I a covenant person</w:t>
      </w:r>
      <w:r w:rsidR="007676BC" w:rsidRPr="005F5DD7">
        <w:rPr>
          <w:rFonts w:ascii="Gentium" w:hAnsi="Gentium"/>
          <w:sz w:val="28"/>
          <w:szCs w:val="28"/>
        </w:rPr>
        <w:t xml:space="preserve">? </w:t>
      </w:r>
      <w:r w:rsidR="00421DD0">
        <w:rPr>
          <w:rFonts w:ascii="Gentium" w:hAnsi="Gentium"/>
          <w:sz w:val="28"/>
          <w:szCs w:val="28"/>
        </w:rPr>
        <w:t xml:space="preserve"> And the way to answer that question is to answer this one: Do you fear the Lord?  Do you know that you are guilty of breaking God’s commandments, and that your only hope for salvation is Christ’s work on the cross?  And if your answer is yes, is this seen in how you strive to obey His commandments?  Are you so thankful for your salvation that you live to please Him?  And when you fail, do you go to Him and confess your sins?  That’s what fearing the Lord looks like. </w:t>
      </w:r>
      <w:r w:rsidR="001C2040">
        <w:rPr>
          <w:rFonts w:ascii="Gentium" w:hAnsi="Gentium"/>
          <w:sz w:val="28"/>
          <w:szCs w:val="28"/>
        </w:rPr>
        <w:t xml:space="preserve"> Is this you?</w:t>
      </w:r>
    </w:p>
    <w:p w14:paraId="2F4B89CB" w14:textId="77777777" w:rsidR="007676BC" w:rsidRDefault="007676BC" w:rsidP="001C2040">
      <w:pPr>
        <w:rPr>
          <w:rFonts w:ascii="Gentium" w:hAnsi="Gentium"/>
          <w:sz w:val="28"/>
          <w:szCs w:val="28"/>
        </w:rPr>
      </w:pPr>
    </w:p>
    <w:p w14:paraId="14EC33A5" w14:textId="2C9B95A5" w:rsidR="0029628F" w:rsidRPr="001C2040" w:rsidRDefault="0029628F" w:rsidP="0029628F">
      <w:pPr>
        <w:numPr>
          <w:ilvl w:val="1"/>
          <w:numId w:val="24"/>
        </w:numPr>
        <w:rPr>
          <w:rFonts w:ascii="Gentium" w:hAnsi="Gentium"/>
          <w:sz w:val="28"/>
          <w:szCs w:val="28"/>
        </w:rPr>
      </w:pPr>
      <w:r w:rsidRPr="001C2040">
        <w:rPr>
          <w:rFonts w:ascii="Gentium" w:hAnsi="Gentium"/>
          <w:sz w:val="28"/>
          <w:szCs w:val="28"/>
        </w:rPr>
        <w:t>Last week, I mentioned probably the first song that children in Christian families learn, which is ‘Jesus loves me, this I know, for the Bible tells me so.’  Well, another children’s song that I remember being taught at a young age was this one: ‘Count your blessings, name them one by one, and it will surprise you what the Lord has done.’  So, brothers and sisters, young people and boys and girls, do you count your blessings?  Do you remember the particular benefits of the Lord to all His people, throughout history, but especially to you?</w:t>
      </w:r>
      <w:r w:rsidR="001C2040" w:rsidRPr="001C2040">
        <w:rPr>
          <w:rFonts w:ascii="Gentium" w:hAnsi="Gentium"/>
          <w:sz w:val="28"/>
          <w:szCs w:val="28"/>
        </w:rPr>
        <w:t xml:space="preserve">  If you do, </w:t>
      </w:r>
      <w:r w:rsidR="001C2040">
        <w:rPr>
          <w:rFonts w:ascii="Gentium" w:hAnsi="Gentium"/>
          <w:sz w:val="28"/>
          <w:szCs w:val="28"/>
        </w:rPr>
        <w:t xml:space="preserve">like David, and like God’s covenant people in every age, </w:t>
      </w:r>
      <w:r w:rsidR="001C2040" w:rsidRPr="001C2040">
        <w:rPr>
          <w:rFonts w:ascii="Gentium" w:hAnsi="Gentium"/>
          <w:sz w:val="28"/>
          <w:szCs w:val="28"/>
        </w:rPr>
        <w:t>you will discover many reasons to worship the Lord!</w:t>
      </w:r>
    </w:p>
    <w:p w14:paraId="5A232656" w14:textId="77777777" w:rsidR="00F95807" w:rsidRDefault="00F95807" w:rsidP="00F95807">
      <w:pPr>
        <w:rPr>
          <w:rFonts w:ascii="Gentium" w:hAnsi="Gentium"/>
          <w:sz w:val="28"/>
          <w:szCs w:val="28"/>
        </w:rPr>
      </w:pPr>
    </w:p>
    <w:p w14:paraId="53DAF49C" w14:textId="7BC9132F" w:rsidR="00F95807" w:rsidRDefault="001F4D08" w:rsidP="00F95807">
      <w:pPr>
        <w:numPr>
          <w:ilvl w:val="0"/>
          <w:numId w:val="2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that brings us, thirdly and finally, to </w:t>
      </w:r>
      <w:r w:rsidR="009265AB">
        <w:rPr>
          <w:rFonts w:ascii="Gentium" w:hAnsi="Gentium"/>
          <w:sz w:val="28"/>
          <w:szCs w:val="28"/>
        </w:rPr>
        <w:t>Christ as t</w:t>
      </w:r>
      <w:r w:rsidR="00F95807">
        <w:rPr>
          <w:rFonts w:ascii="Gentium" w:hAnsi="Gentium"/>
          <w:sz w:val="28"/>
          <w:szCs w:val="28"/>
        </w:rPr>
        <w:t>he</w:t>
      </w:r>
      <w:r w:rsidR="009265AB">
        <w:rPr>
          <w:rFonts w:ascii="Gentium" w:hAnsi="Gentium"/>
          <w:sz w:val="28"/>
          <w:szCs w:val="28"/>
        </w:rPr>
        <w:t xml:space="preserve"> </w:t>
      </w:r>
      <w:r w:rsidR="009265AB" w:rsidRPr="00CA3F3A">
        <w:rPr>
          <w:rFonts w:ascii="Gentium" w:hAnsi="Gentium"/>
          <w:b/>
          <w:bCs/>
          <w:caps/>
          <w:sz w:val="28"/>
          <w:szCs w:val="28"/>
        </w:rPr>
        <w:t>Object</w:t>
      </w:r>
      <w:r w:rsidR="009265AB">
        <w:rPr>
          <w:rFonts w:ascii="Gentium" w:hAnsi="Gentium"/>
          <w:sz w:val="28"/>
          <w:szCs w:val="28"/>
        </w:rPr>
        <w:t xml:space="preserve"> of Worship</w:t>
      </w:r>
      <w:r>
        <w:rPr>
          <w:rFonts w:ascii="Gentium" w:hAnsi="Gentium"/>
          <w:sz w:val="28"/>
          <w:szCs w:val="28"/>
        </w:rPr>
        <w:t xml:space="preserve">.  And here we want to see how this Psalm </w:t>
      </w:r>
      <w:r w:rsidR="00C92B4D">
        <w:rPr>
          <w:rFonts w:ascii="Gentium" w:hAnsi="Gentium"/>
          <w:sz w:val="28"/>
          <w:szCs w:val="28"/>
        </w:rPr>
        <w:t xml:space="preserve">points </w:t>
      </w:r>
      <w:r w:rsidR="00CF5E3B">
        <w:rPr>
          <w:rFonts w:ascii="Gentium" w:hAnsi="Gentium"/>
          <w:sz w:val="28"/>
          <w:szCs w:val="28"/>
        </w:rPr>
        <w:t xml:space="preserve">us </w:t>
      </w:r>
      <w:r w:rsidR="00C92B4D">
        <w:rPr>
          <w:rFonts w:ascii="Gentium" w:hAnsi="Gentium"/>
          <w:sz w:val="28"/>
          <w:szCs w:val="28"/>
        </w:rPr>
        <w:t>to</w:t>
      </w:r>
      <w:r>
        <w:rPr>
          <w:rFonts w:ascii="Gentium" w:hAnsi="Gentium"/>
          <w:sz w:val="28"/>
          <w:szCs w:val="28"/>
        </w:rPr>
        <w:t xml:space="preserve"> the person and work of Christ. </w:t>
      </w:r>
    </w:p>
    <w:p w14:paraId="5771FE0F" w14:textId="77777777" w:rsidR="00F95807" w:rsidRDefault="00F95807" w:rsidP="00F95807">
      <w:pPr>
        <w:ind w:left="-340"/>
        <w:rPr>
          <w:rFonts w:ascii="Gentium" w:hAnsi="Gentium"/>
          <w:sz w:val="28"/>
          <w:szCs w:val="28"/>
        </w:rPr>
      </w:pPr>
    </w:p>
    <w:p w14:paraId="5A4E20E4" w14:textId="142C441E" w:rsidR="00F95807" w:rsidRDefault="004A0105" w:rsidP="00F95807">
      <w:pPr>
        <w:numPr>
          <w:ilvl w:val="1"/>
          <w:numId w:val="24"/>
        </w:numPr>
        <w:rPr>
          <w:rFonts w:ascii="Gentium" w:hAnsi="Gentium"/>
          <w:sz w:val="28"/>
          <w:szCs w:val="28"/>
        </w:rPr>
      </w:pPr>
      <w:r>
        <w:rPr>
          <w:rFonts w:ascii="Gentium" w:hAnsi="Gentium"/>
          <w:sz w:val="28"/>
          <w:szCs w:val="28"/>
        </w:rPr>
        <w:t>And this begins, already in verse 1!  For David says, ‘</w:t>
      </w:r>
      <w:r w:rsidRPr="00D657BB">
        <w:rPr>
          <w:rFonts w:ascii="Gentium" w:hAnsi="Gentium"/>
          <w:i/>
          <w:iCs/>
          <w:sz w:val="28"/>
          <w:szCs w:val="28"/>
        </w:rPr>
        <w:t xml:space="preserve">Bless the </w:t>
      </w:r>
      <w:r w:rsidRPr="00D657BB">
        <w:rPr>
          <w:rFonts w:ascii="Gentium" w:hAnsi="Gentium"/>
          <w:b/>
          <w:bCs/>
          <w:i/>
          <w:iCs/>
          <w:sz w:val="28"/>
          <w:szCs w:val="28"/>
        </w:rPr>
        <w:t>Lord</w:t>
      </w:r>
      <w:r w:rsidRPr="00D657BB">
        <w:rPr>
          <w:rFonts w:ascii="Gentium" w:hAnsi="Gentium"/>
          <w:i/>
          <w:iCs/>
          <w:sz w:val="28"/>
          <w:szCs w:val="28"/>
        </w:rPr>
        <w:t>, O my soul</w:t>
      </w:r>
      <w:r>
        <w:rPr>
          <w:rFonts w:ascii="Gentium" w:hAnsi="Gentium"/>
          <w:sz w:val="28"/>
          <w:szCs w:val="28"/>
        </w:rPr>
        <w:t xml:space="preserve">.”  In </w:t>
      </w:r>
      <w:r w:rsidRPr="00D657BB">
        <w:rPr>
          <w:rFonts w:ascii="Gentium" w:hAnsi="Gentium"/>
          <w:b/>
          <w:bCs/>
          <w:sz w:val="28"/>
          <w:szCs w:val="28"/>
        </w:rPr>
        <w:t>Philippians 2:9-11</w:t>
      </w:r>
      <w:r>
        <w:rPr>
          <w:rFonts w:ascii="Gentium" w:hAnsi="Gentium"/>
          <w:sz w:val="28"/>
          <w:szCs w:val="28"/>
        </w:rPr>
        <w:t xml:space="preserve"> we read this of Jesus, “</w:t>
      </w:r>
      <w:r w:rsidRPr="004A0105">
        <w:rPr>
          <w:rFonts w:ascii="Gentium" w:hAnsi="Gentium"/>
          <w:i/>
          <w:iCs/>
          <w:sz w:val="28"/>
          <w:szCs w:val="28"/>
        </w:rPr>
        <w:t xml:space="preserve">Therefore God has highly exalted Him and </w:t>
      </w:r>
      <w:r w:rsidR="00CF5E3B">
        <w:rPr>
          <w:rFonts w:ascii="Gentium" w:hAnsi="Gentium"/>
          <w:i/>
          <w:iCs/>
          <w:sz w:val="28"/>
          <w:szCs w:val="28"/>
        </w:rPr>
        <w:t>given</w:t>
      </w:r>
      <w:r w:rsidRPr="004A0105">
        <w:rPr>
          <w:rFonts w:ascii="Gentium" w:hAnsi="Gentium"/>
          <w:i/>
          <w:iCs/>
          <w:sz w:val="28"/>
          <w:szCs w:val="28"/>
        </w:rPr>
        <w:t xml:space="preserve"> Him the name that is above every name, so that at the name of Jesus every knee should bow, in heaven and on earth and under the earth, and every tongue confess that Jesus Christ is Lord</w:t>
      </w:r>
      <w:r>
        <w:rPr>
          <w:rFonts w:ascii="Gentium" w:hAnsi="Gentium"/>
          <w:sz w:val="28"/>
          <w:szCs w:val="28"/>
        </w:rPr>
        <w:t>.”  So, when we bless the Lord, we bless Jesus!</w:t>
      </w:r>
    </w:p>
    <w:p w14:paraId="7EC4CABF" w14:textId="77777777" w:rsidR="004A0105" w:rsidRDefault="004A0105" w:rsidP="004A0105">
      <w:pPr>
        <w:rPr>
          <w:rFonts w:ascii="Gentium" w:hAnsi="Gentium"/>
          <w:sz w:val="28"/>
          <w:szCs w:val="28"/>
        </w:rPr>
      </w:pPr>
    </w:p>
    <w:p w14:paraId="0544148B" w14:textId="49306788" w:rsidR="00997FFB" w:rsidRDefault="004A0105" w:rsidP="00BF54DF">
      <w:pPr>
        <w:numPr>
          <w:ilvl w:val="1"/>
          <w:numId w:val="24"/>
        </w:numPr>
        <w:rPr>
          <w:rFonts w:ascii="Gentium" w:hAnsi="Gentium"/>
          <w:sz w:val="28"/>
          <w:szCs w:val="28"/>
        </w:rPr>
      </w:pPr>
      <w:r w:rsidRPr="004A0105">
        <w:rPr>
          <w:rFonts w:ascii="Gentium" w:hAnsi="Gentium"/>
          <w:sz w:val="28"/>
          <w:szCs w:val="28"/>
        </w:rPr>
        <w:t>And then, in verse 2, David says, “</w:t>
      </w:r>
      <w:r w:rsidRPr="00D657BB">
        <w:rPr>
          <w:rFonts w:ascii="Gentium" w:hAnsi="Gentium"/>
          <w:i/>
          <w:iCs/>
          <w:sz w:val="28"/>
          <w:szCs w:val="28"/>
        </w:rPr>
        <w:t xml:space="preserve">Forget not all His </w:t>
      </w:r>
      <w:r w:rsidRPr="00D657BB">
        <w:rPr>
          <w:rFonts w:ascii="Gentium" w:hAnsi="Gentium"/>
          <w:b/>
          <w:bCs/>
          <w:i/>
          <w:iCs/>
          <w:sz w:val="28"/>
          <w:szCs w:val="28"/>
        </w:rPr>
        <w:t>benefits</w:t>
      </w:r>
      <w:r w:rsidRPr="004A0105">
        <w:rPr>
          <w:rFonts w:ascii="Gentium" w:hAnsi="Gentium"/>
          <w:sz w:val="28"/>
          <w:szCs w:val="28"/>
        </w:rPr>
        <w:t xml:space="preserve">.”  And </w:t>
      </w:r>
      <w:r w:rsidR="006B5846">
        <w:rPr>
          <w:rFonts w:ascii="Gentium" w:hAnsi="Gentium"/>
          <w:sz w:val="28"/>
          <w:szCs w:val="28"/>
        </w:rPr>
        <w:t xml:space="preserve">we saw that benefits means blessings.  Well, </w:t>
      </w:r>
      <w:r w:rsidRPr="00D657BB">
        <w:rPr>
          <w:rFonts w:ascii="Gentium" w:hAnsi="Gentium"/>
          <w:b/>
          <w:bCs/>
          <w:sz w:val="28"/>
          <w:szCs w:val="28"/>
        </w:rPr>
        <w:t>Ephesians 1:3</w:t>
      </w:r>
      <w:r w:rsidRPr="004A0105">
        <w:rPr>
          <w:rFonts w:ascii="Gentium" w:hAnsi="Gentium"/>
          <w:sz w:val="28"/>
          <w:szCs w:val="28"/>
        </w:rPr>
        <w:t xml:space="preserve"> says, “</w:t>
      </w:r>
      <w:r w:rsidR="00BF54DF" w:rsidRPr="004A0105">
        <w:rPr>
          <w:rFonts w:ascii="Gentium" w:hAnsi="Gentium"/>
          <w:i/>
          <w:iCs/>
          <w:sz w:val="28"/>
          <w:szCs w:val="28"/>
        </w:rPr>
        <w:t>Blessed be the God and Father of our Lord Jesus Christ, who has blessed us in Christ with every spiritual blessing</w:t>
      </w:r>
      <w:r>
        <w:rPr>
          <w:rFonts w:ascii="Gentium" w:hAnsi="Gentium"/>
          <w:sz w:val="28"/>
          <w:szCs w:val="28"/>
        </w:rPr>
        <w:t xml:space="preserve">.”  So, each and every blessing or benefit that comes to us comes by virtue of our union with Jesus Christ.  As the hymn-writer put it: “How vast the benefits divine, </w:t>
      </w:r>
      <w:r w:rsidRPr="00F75EAF">
        <w:rPr>
          <w:rFonts w:ascii="Gentium" w:hAnsi="Gentium"/>
          <w:sz w:val="28"/>
          <w:szCs w:val="28"/>
          <w:u w:val="single"/>
        </w:rPr>
        <w:t>which we in Christ possess</w:t>
      </w:r>
      <w:r>
        <w:rPr>
          <w:rFonts w:ascii="Gentium" w:hAnsi="Gentium"/>
          <w:sz w:val="28"/>
          <w:szCs w:val="28"/>
        </w:rPr>
        <w:t>.”</w:t>
      </w:r>
    </w:p>
    <w:p w14:paraId="1D8DAB8F" w14:textId="77777777" w:rsidR="004A0105" w:rsidRDefault="004A0105" w:rsidP="004A0105">
      <w:pPr>
        <w:pStyle w:val="ListParagraph"/>
        <w:rPr>
          <w:rFonts w:ascii="Gentium" w:hAnsi="Gentium"/>
          <w:sz w:val="28"/>
          <w:szCs w:val="28"/>
        </w:rPr>
      </w:pPr>
    </w:p>
    <w:p w14:paraId="435FC804" w14:textId="37E59DA0" w:rsidR="00997FFB" w:rsidRDefault="004A0105" w:rsidP="00BF54DF">
      <w:pPr>
        <w:numPr>
          <w:ilvl w:val="1"/>
          <w:numId w:val="24"/>
        </w:numPr>
        <w:rPr>
          <w:rFonts w:ascii="Gentium" w:hAnsi="Gentium"/>
          <w:sz w:val="28"/>
          <w:szCs w:val="28"/>
        </w:rPr>
      </w:pPr>
      <w:r>
        <w:rPr>
          <w:rFonts w:ascii="Gentium" w:hAnsi="Gentium"/>
          <w:sz w:val="28"/>
          <w:szCs w:val="28"/>
        </w:rPr>
        <w:t>In verse 3: “</w:t>
      </w:r>
      <w:r w:rsidRPr="00D657BB">
        <w:rPr>
          <w:rFonts w:ascii="Gentium" w:hAnsi="Gentium"/>
          <w:i/>
          <w:iCs/>
          <w:sz w:val="28"/>
          <w:szCs w:val="28"/>
        </w:rPr>
        <w:t xml:space="preserve">Who </w:t>
      </w:r>
      <w:r w:rsidRPr="00D657BB">
        <w:rPr>
          <w:rFonts w:ascii="Gentium" w:hAnsi="Gentium"/>
          <w:b/>
          <w:bCs/>
          <w:i/>
          <w:iCs/>
          <w:sz w:val="28"/>
          <w:szCs w:val="28"/>
        </w:rPr>
        <w:t>forgives</w:t>
      </w:r>
      <w:r w:rsidRPr="00D657BB">
        <w:rPr>
          <w:rFonts w:ascii="Gentium" w:hAnsi="Gentium"/>
          <w:i/>
          <w:iCs/>
          <w:sz w:val="28"/>
          <w:szCs w:val="28"/>
        </w:rPr>
        <w:t xml:space="preserve"> all your iniquity</w:t>
      </w:r>
      <w:r w:rsidR="00B751F7" w:rsidRPr="00D657BB">
        <w:rPr>
          <w:rFonts w:ascii="Gentium" w:hAnsi="Gentium"/>
          <w:i/>
          <w:iCs/>
          <w:sz w:val="28"/>
          <w:szCs w:val="28"/>
        </w:rPr>
        <w:t xml:space="preserve">, who </w:t>
      </w:r>
      <w:r w:rsidR="00B751F7" w:rsidRPr="00D657BB">
        <w:rPr>
          <w:rFonts w:ascii="Gentium" w:hAnsi="Gentium"/>
          <w:b/>
          <w:bCs/>
          <w:i/>
          <w:iCs/>
          <w:sz w:val="28"/>
          <w:szCs w:val="28"/>
        </w:rPr>
        <w:t>heals</w:t>
      </w:r>
      <w:r w:rsidR="00B751F7" w:rsidRPr="00D657BB">
        <w:rPr>
          <w:rFonts w:ascii="Gentium" w:hAnsi="Gentium"/>
          <w:i/>
          <w:iCs/>
          <w:sz w:val="28"/>
          <w:szCs w:val="28"/>
        </w:rPr>
        <w:t xml:space="preserve"> all your diseases</w:t>
      </w:r>
      <w:r>
        <w:rPr>
          <w:rFonts w:ascii="Gentium" w:hAnsi="Gentium"/>
          <w:sz w:val="28"/>
          <w:szCs w:val="28"/>
        </w:rPr>
        <w:t>.”  In</w:t>
      </w:r>
      <w:r w:rsidR="00A138CB">
        <w:rPr>
          <w:rFonts w:ascii="Gentium" w:hAnsi="Gentium"/>
          <w:sz w:val="28"/>
          <w:szCs w:val="28"/>
        </w:rPr>
        <w:t xml:space="preserve"> </w:t>
      </w:r>
      <w:r w:rsidR="00A138CB" w:rsidRPr="00D657BB">
        <w:rPr>
          <w:rFonts w:ascii="Gentium" w:hAnsi="Gentium"/>
          <w:b/>
          <w:bCs/>
          <w:sz w:val="28"/>
          <w:szCs w:val="28"/>
        </w:rPr>
        <w:t>Mark 2</w:t>
      </w:r>
      <w:r>
        <w:rPr>
          <w:rFonts w:ascii="Gentium" w:hAnsi="Gentium"/>
          <w:sz w:val="28"/>
          <w:szCs w:val="28"/>
        </w:rPr>
        <w:t>, we read about the time</w:t>
      </w:r>
      <w:r w:rsidR="00D657BB">
        <w:rPr>
          <w:rFonts w:ascii="Gentium" w:hAnsi="Gentium"/>
          <w:sz w:val="28"/>
          <w:szCs w:val="28"/>
        </w:rPr>
        <w:t xml:space="preserve"> when</w:t>
      </w:r>
      <w:r>
        <w:rPr>
          <w:rFonts w:ascii="Gentium" w:hAnsi="Gentium"/>
          <w:sz w:val="28"/>
          <w:szCs w:val="28"/>
        </w:rPr>
        <w:t xml:space="preserve"> a paralyzed man was let down through the roof in front of Jesus.  And Jesus looked down at him and said, “</w:t>
      </w:r>
      <w:r w:rsidRPr="00D657BB">
        <w:rPr>
          <w:rFonts w:ascii="Gentium" w:hAnsi="Gentium"/>
          <w:i/>
          <w:iCs/>
          <w:sz w:val="28"/>
          <w:szCs w:val="28"/>
        </w:rPr>
        <w:t>My son, your sins are forgiven</w:t>
      </w:r>
      <w:r>
        <w:rPr>
          <w:rFonts w:ascii="Gentium" w:hAnsi="Gentium"/>
          <w:sz w:val="28"/>
          <w:szCs w:val="28"/>
        </w:rPr>
        <w:t>.”  And the Jewish leaders were horrified at this, and they said to themselves, “</w:t>
      </w:r>
      <w:r w:rsidRPr="00D657BB">
        <w:rPr>
          <w:rFonts w:ascii="Gentium" w:hAnsi="Gentium"/>
          <w:i/>
          <w:iCs/>
          <w:sz w:val="28"/>
          <w:szCs w:val="28"/>
        </w:rPr>
        <w:t xml:space="preserve">Why does this man speak like that?  He is blaspheming!  Who can forgive sins but God alone?"  </w:t>
      </w:r>
      <w:r w:rsidRPr="00D657BB">
        <w:rPr>
          <w:rFonts w:ascii="Gentium" w:hAnsi="Gentium"/>
          <w:i/>
          <w:iCs/>
          <w:sz w:val="28"/>
          <w:szCs w:val="28"/>
        </w:rPr>
        <w:lastRenderedPageBreak/>
        <w:t>And immediately Jesus … said to them, "Why do you question these things in your hearts?  Which is easier, to say to the paralytic, 'Your sins are forgiven,' or to say, 'Rise, take up your bed and walk'?  But that you may know that the Son of Man has authority on earth to forgive sins"- he said to the paralytic- ‘I say to you, rise, pick up your bed, and go home.’”</w:t>
      </w:r>
      <w:r>
        <w:rPr>
          <w:rFonts w:ascii="Gentium" w:hAnsi="Gentium"/>
          <w:sz w:val="28"/>
          <w:szCs w:val="28"/>
        </w:rPr>
        <w:t xml:space="preserve">  And he did.  </w:t>
      </w:r>
      <w:r w:rsidR="00D657BB">
        <w:rPr>
          <w:rFonts w:ascii="Gentium" w:hAnsi="Gentium"/>
          <w:sz w:val="28"/>
          <w:szCs w:val="28"/>
        </w:rPr>
        <w:t>So, Jesus forgave this man’s sins and He healed him.  And this was just a foretaste of what He did on the cross, to secure the forgiveness of all God’s elect ones, and what He will do, when He comes again, to bring in the new heavens and new earth, where there will be no more disease, no more tears, and no more death!</w:t>
      </w:r>
    </w:p>
    <w:p w14:paraId="08CE9F30" w14:textId="6BE6DD1F" w:rsidR="00997FFB" w:rsidRDefault="00997FFB" w:rsidP="005B353D">
      <w:pPr>
        <w:rPr>
          <w:rFonts w:ascii="Gentium" w:hAnsi="Gentium"/>
          <w:sz w:val="28"/>
          <w:szCs w:val="28"/>
        </w:rPr>
      </w:pPr>
    </w:p>
    <w:p w14:paraId="768E27FF" w14:textId="003F185F" w:rsidR="00997FFB" w:rsidRDefault="005B353D" w:rsidP="00BF54DF">
      <w:pPr>
        <w:numPr>
          <w:ilvl w:val="1"/>
          <w:numId w:val="24"/>
        </w:numPr>
        <w:rPr>
          <w:rFonts w:ascii="Gentium" w:hAnsi="Gentium"/>
          <w:sz w:val="28"/>
          <w:szCs w:val="28"/>
        </w:rPr>
      </w:pPr>
      <w:r>
        <w:rPr>
          <w:rFonts w:ascii="Gentium" w:hAnsi="Gentium"/>
          <w:sz w:val="28"/>
          <w:szCs w:val="28"/>
        </w:rPr>
        <w:t>In verse 4: “</w:t>
      </w:r>
      <w:r w:rsidRPr="00C85385">
        <w:rPr>
          <w:rFonts w:ascii="Gentium" w:hAnsi="Gentium"/>
          <w:i/>
          <w:iCs/>
          <w:sz w:val="28"/>
          <w:szCs w:val="28"/>
        </w:rPr>
        <w:t xml:space="preserve">Who </w:t>
      </w:r>
      <w:r w:rsidRPr="00C85385">
        <w:rPr>
          <w:rFonts w:ascii="Gentium" w:hAnsi="Gentium"/>
          <w:b/>
          <w:bCs/>
          <w:i/>
          <w:iCs/>
          <w:sz w:val="28"/>
          <w:szCs w:val="28"/>
        </w:rPr>
        <w:t>redeems</w:t>
      </w:r>
      <w:r w:rsidRPr="00C85385">
        <w:rPr>
          <w:rFonts w:ascii="Gentium" w:hAnsi="Gentium"/>
          <w:i/>
          <w:iCs/>
          <w:sz w:val="28"/>
          <w:szCs w:val="28"/>
        </w:rPr>
        <w:t xml:space="preserve"> your life from the pit and </w:t>
      </w:r>
      <w:r w:rsidRPr="00C85385">
        <w:rPr>
          <w:rFonts w:ascii="Gentium" w:hAnsi="Gentium"/>
          <w:b/>
          <w:bCs/>
          <w:i/>
          <w:iCs/>
          <w:sz w:val="28"/>
          <w:szCs w:val="28"/>
        </w:rPr>
        <w:t>crowns</w:t>
      </w:r>
      <w:r w:rsidRPr="00C85385">
        <w:rPr>
          <w:rFonts w:ascii="Gentium" w:hAnsi="Gentium"/>
          <w:i/>
          <w:iCs/>
          <w:sz w:val="28"/>
          <w:szCs w:val="28"/>
        </w:rPr>
        <w:t xml:space="preserve"> you with steadfast love and mercy</w:t>
      </w:r>
      <w:r>
        <w:rPr>
          <w:rFonts w:ascii="Gentium" w:hAnsi="Gentium"/>
          <w:sz w:val="28"/>
          <w:szCs w:val="28"/>
        </w:rPr>
        <w:t xml:space="preserve">.”  We saw earlier that what is in view here is being protected from death.  Well, there are many times that we are spared death, but eventually, as we also saw, we will all die.  But for those in Christ, the grave is not our final resting place.  In </w:t>
      </w:r>
      <w:r w:rsidRPr="005B353D">
        <w:rPr>
          <w:rFonts w:ascii="Gentium" w:hAnsi="Gentium"/>
          <w:b/>
          <w:bCs/>
          <w:sz w:val="28"/>
          <w:szCs w:val="28"/>
        </w:rPr>
        <w:t>John 11:25-26</w:t>
      </w:r>
      <w:r>
        <w:rPr>
          <w:rFonts w:ascii="Gentium" w:hAnsi="Gentium"/>
          <w:sz w:val="28"/>
          <w:szCs w:val="28"/>
        </w:rPr>
        <w:t>, Jesus said, “</w:t>
      </w:r>
      <w:r w:rsidRPr="005B353D">
        <w:rPr>
          <w:rFonts w:ascii="Gentium" w:hAnsi="Gentium"/>
          <w:i/>
          <w:iCs/>
          <w:sz w:val="28"/>
          <w:szCs w:val="28"/>
        </w:rPr>
        <w:t>I am the resurrection and the life.  Whoever believes in me, though he die, yet shall he live</w:t>
      </w:r>
      <w:r>
        <w:rPr>
          <w:rFonts w:ascii="Gentium" w:hAnsi="Gentium"/>
          <w:sz w:val="28"/>
          <w:szCs w:val="28"/>
        </w:rPr>
        <w:t xml:space="preserve">.”  And </w:t>
      </w:r>
      <w:r w:rsidRPr="005B353D">
        <w:rPr>
          <w:rFonts w:ascii="Gentium" w:hAnsi="Gentium"/>
          <w:b/>
          <w:bCs/>
          <w:sz w:val="28"/>
          <w:szCs w:val="28"/>
        </w:rPr>
        <w:t>1 Thessalonians 4:16</w:t>
      </w:r>
      <w:r>
        <w:rPr>
          <w:rFonts w:ascii="Gentium" w:hAnsi="Gentium"/>
          <w:sz w:val="28"/>
          <w:szCs w:val="28"/>
        </w:rPr>
        <w:t xml:space="preserve"> tells us that Jesus will come again and “the dead in Christ will rise” to everlasting life.  And on the Day of Judgment, Paul says, in </w:t>
      </w:r>
      <w:r w:rsidRPr="005B353D">
        <w:rPr>
          <w:rFonts w:ascii="Gentium" w:hAnsi="Gentium"/>
          <w:b/>
          <w:bCs/>
          <w:sz w:val="28"/>
          <w:szCs w:val="28"/>
        </w:rPr>
        <w:t>2 Timothy 4:8</w:t>
      </w:r>
      <w:r>
        <w:rPr>
          <w:rFonts w:ascii="Gentium" w:hAnsi="Gentium"/>
          <w:sz w:val="28"/>
          <w:szCs w:val="28"/>
        </w:rPr>
        <w:t>, “</w:t>
      </w:r>
      <w:r w:rsidRPr="005B353D">
        <w:rPr>
          <w:rFonts w:ascii="Gentium" w:hAnsi="Gentium"/>
          <w:i/>
          <w:iCs/>
          <w:sz w:val="28"/>
          <w:szCs w:val="28"/>
        </w:rPr>
        <w:t>Henceforth there is laid up for me the crown of righteousness, which the Lord, the righteous judge, will award to me on that Day, and not only to me but also to all who have loved His appearing</w:t>
      </w:r>
      <w:r w:rsidRPr="005B353D">
        <w:rPr>
          <w:rFonts w:ascii="Gentium" w:hAnsi="Gentium"/>
          <w:sz w:val="28"/>
          <w:szCs w:val="28"/>
        </w:rPr>
        <w:t>.</w:t>
      </w:r>
      <w:r>
        <w:rPr>
          <w:rFonts w:ascii="Gentium" w:hAnsi="Gentium"/>
          <w:sz w:val="28"/>
          <w:szCs w:val="28"/>
        </w:rPr>
        <w:t>”  So, the Lord Jesus redeems us from the pit and crowns us with steadfast love!</w:t>
      </w:r>
    </w:p>
    <w:p w14:paraId="23E7ED5E" w14:textId="77777777" w:rsidR="005B353D" w:rsidRDefault="005B353D" w:rsidP="005B353D">
      <w:pPr>
        <w:rPr>
          <w:rFonts w:ascii="Gentium" w:hAnsi="Gentium"/>
          <w:sz w:val="28"/>
          <w:szCs w:val="28"/>
        </w:rPr>
      </w:pPr>
    </w:p>
    <w:p w14:paraId="4BC15DA6" w14:textId="7539EB2E" w:rsidR="00A138CB" w:rsidRDefault="005B353D" w:rsidP="00BF54DF">
      <w:pPr>
        <w:numPr>
          <w:ilvl w:val="1"/>
          <w:numId w:val="24"/>
        </w:numPr>
        <w:rPr>
          <w:rFonts w:ascii="Gentium" w:hAnsi="Gentium"/>
          <w:sz w:val="28"/>
          <w:szCs w:val="28"/>
        </w:rPr>
      </w:pPr>
      <w:r>
        <w:rPr>
          <w:rFonts w:ascii="Gentium" w:hAnsi="Gentium"/>
          <w:sz w:val="28"/>
          <w:szCs w:val="28"/>
        </w:rPr>
        <w:t xml:space="preserve">In verse 5: “He </w:t>
      </w:r>
      <w:r w:rsidRPr="00AE1F29">
        <w:rPr>
          <w:rFonts w:ascii="Gentium" w:hAnsi="Gentium"/>
          <w:b/>
          <w:bCs/>
          <w:sz w:val="28"/>
          <w:szCs w:val="28"/>
        </w:rPr>
        <w:t>s</w:t>
      </w:r>
      <w:r w:rsidR="00997FFB" w:rsidRPr="00AE1F29">
        <w:rPr>
          <w:rFonts w:ascii="Gentium" w:hAnsi="Gentium"/>
          <w:b/>
          <w:bCs/>
          <w:sz w:val="28"/>
          <w:szCs w:val="28"/>
        </w:rPr>
        <w:t>atisfies you with good</w:t>
      </w:r>
      <w:r>
        <w:rPr>
          <w:rFonts w:ascii="Gentium" w:hAnsi="Gentium"/>
          <w:sz w:val="28"/>
          <w:szCs w:val="28"/>
        </w:rPr>
        <w:t xml:space="preserve">.”  In </w:t>
      </w:r>
      <w:r w:rsidR="00AE1F29" w:rsidRPr="00AE1F29">
        <w:rPr>
          <w:rFonts w:ascii="Gentium" w:hAnsi="Gentium"/>
          <w:b/>
          <w:bCs/>
          <w:sz w:val="28"/>
          <w:szCs w:val="28"/>
        </w:rPr>
        <w:t>John 10</w:t>
      </w:r>
      <w:r w:rsidR="00AE1F29">
        <w:rPr>
          <w:rFonts w:ascii="Gentium" w:hAnsi="Gentium"/>
          <w:sz w:val="28"/>
          <w:szCs w:val="28"/>
        </w:rPr>
        <w:t>, Jesus spoke of Himself as the good Shepherd.  He said, “</w:t>
      </w:r>
      <w:r w:rsidR="00AE1F29" w:rsidRPr="00AE1F29">
        <w:rPr>
          <w:rFonts w:ascii="Gentium" w:hAnsi="Gentium"/>
          <w:i/>
          <w:iCs/>
          <w:sz w:val="28"/>
          <w:szCs w:val="28"/>
        </w:rPr>
        <w:t>I came that they may have life and have it abundantly</w:t>
      </w:r>
      <w:r w:rsidR="00AE1F29" w:rsidRPr="00AE1F29">
        <w:rPr>
          <w:rFonts w:ascii="Gentium" w:hAnsi="Gentium"/>
          <w:sz w:val="28"/>
          <w:szCs w:val="28"/>
        </w:rPr>
        <w:t>.</w:t>
      </w:r>
      <w:r w:rsidR="00AE1F29">
        <w:rPr>
          <w:rFonts w:ascii="Gentium" w:hAnsi="Gentium"/>
          <w:sz w:val="28"/>
          <w:szCs w:val="28"/>
        </w:rPr>
        <w:t xml:space="preserve">”  </w:t>
      </w:r>
    </w:p>
    <w:p w14:paraId="04FE336B" w14:textId="77777777" w:rsidR="00AE1F29" w:rsidRDefault="00AE1F29" w:rsidP="00AE1F29">
      <w:pPr>
        <w:pStyle w:val="ListParagraph"/>
        <w:rPr>
          <w:rFonts w:ascii="Gentium" w:hAnsi="Gentium"/>
          <w:sz w:val="28"/>
          <w:szCs w:val="28"/>
        </w:rPr>
      </w:pPr>
    </w:p>
    <w:p w14:paraId="1E2B2486" w14:textId="55E1EA45" w:rsidR="00AE1F29" w:rsidRDefault="00AE1F29" w:rsidP="00BF54DF">
      <w:pPr>
        <w:numPr>
          <w:ilvl w:val="1"/>
          <w:numId w:val="24"/>
        </w:numPr>
        <w:rPr>
          <w:rFonts w:ascii="Gentium" w:hAnsi="Gentium"/>
          <w:sz w:val="28"/>
          <w:szCs w:val="28"/>
        </w:rPr>
      </w:pPr>
      <w:r>
        <w:rPr>
          <w:rFonts w:ascii="Gentium" w:hAnsi="Gentium"/>
          <w:sz w:val="28"/>
          <w:szCs w:val="28"/>
        </w:rPr>
        <w:t xml:space="preserve">And </w:t>
      </w:r>
      <w:r w:rsidR="00F75EAF">
        <w:rPr>
          <w:rFonts w:ascii="Gentium" w:hAnsi="Gentium"/>
          <w:sz w:val="28"/>
          <w:szCs w:val="28"/>
        </w:rPr>
        <w:t xml:space="preserve">from verse 12, </w:t>
      </w:r>
      <w:r>
        <w:rPr>
          <w:rFonts w:ascii="Gentium" w:hAnsi="Gentium"/>
          <w:sz w:val="28"/>
          <w:szCs w:val="28"/>
        </w:rPr>
        <w:t xml:space="preserve">the </w:t>
      </w:r>
      <w:r w:rsidRPr="00AE1F29">
        <w:rPr>
          <w:rFonts w:ascii="Gentium" w:hAnsi="Gentium"/>
          <w:b/>
          <w:bCs/>
          <w:sz w:val="28"/>
          <w:szCs w:val="28"/>
        </w:rPr>
        <w:t>removal of our transgressions</w:t>
      </w:r>
      <w:r>
        <w:rPr>
          <w:rFonts w:ascii="Gentium" w:hAnsi="Gentium"/>
          <w:sz w:val="28"/>
          <w:szCs w:val="28"/>
        </w:rPr>
        <w:t xml:space="preserve"> from us, “</w:t>
      </w:r>
      <w:r w:rsidRPr="00AE1F29">
        <w:rPr>
          <w:rFonts w:ascii="Gentium" w:hAnsi="Gentium"/>
          <w:i/>
          <w:iCs/>
          <w:sz w:val="28"/>
          <w:szCs w:val="28"/>
        </w:rPr>
        <w:t>as far as east is from the west</w:t>
      </w:r>
      <w:r>
        <w:rPr>
          <w:rFonts w:ascii="Gentium" w:hAnsi="Gentium"/>
          <w:sz w:val="28"/>
          <w:szCs w:val="28"/>
        </w:rPr>
        <w:t>”</w:t>
      </w:r>
      <w:r w:rsidR="00F75EAF">
        <w:rPr>
          <w:rFonts w:ascii="Gentium" w:hAnsi="Gentium"/>
          <w:sz w:val="28"/>
          <w:szCs w:val="28"/>
        </w:rPr>
        <w:t xml:space="preserve"> </w:t>
      </w:r>
      <w:r>
        <w:rPr>
          <w:rFonts w:ascii="Gentium" w:hAnsi="Gentium"/>
          <w:sz w:val="28"/>
          <w:szCs w:val="28"/>
        </w:rPr>
        <w:t>is possible only because of Christ’s work on the cross.  He is the Lamb of God who came “</w:t>
      </w:r>
      <w:r w:rsidRPr="00AE1F29">
        <w:rPr>
          <w:rFonts w:ascii="Gentium" w:hAnsi="Gentium"/>
          <w:i/>
          <w:iCs/>
          <w:sz w:val="28"/>
          <w:szCs w:val="28"/>
        </w:rPr>
        <w:t>to take away the sins of the world</w:t>
      </w:r>
      <w:r>
        <w:rPr>
          <w:rFonts w:ascii="Gentium" w:hAnsi="Gentium"/>
          <w:sz w:val="28"/>
          <w:szCs w:val="28"/>
        </w:rPr>
        <w:t>.”  He is the reason why the Father, when He looks at us, does not see our guilt.  For in Christ, that guilt has been removed, “</w:t>
      </w:r>
      <w:r w:rsidRPr="00F75EAF">
        <w:rPr>
          <w:rFonts w:ascii="Gentium" w:hAnsi="Gentium"/>
          <w:i/>
          <w:iCs/>
          <w:sz w:val="28"/>
          <w:szCs w:val="28"/>
        </w:rPr>
        <w:t>as far as the east is from the west</w:t>
      </w:r>
      <w:r>
        <w:rPr>
          <w:rFonts w:ascii="Gentium" w:hAnsi="Gentium"/>
          <w:sz w:val="28"/>
          <w:szCs w:val="28"/>
        </w:rPr>
        <w:t xml:space="preserve">.”  </w:t>
      </w:r>
    </w:p>
    <w:p w14:paraId="7824DCD4" w14:textId="77777777" w:rsidR="00AE1F29" w:rsidRDefault="00AE1F29" w:rsidP="00AE1F29">
      <w:pPr>
        <w:pStyle w:val="ListParagraph"/>
        <w:rPr>
          <w:rFonts w:ascii="Gentium" w:hAnsi="Gentium"/>
          <w:sz w:val="28"/>
          <w:szCs w:val="28"/>
        </w:rPr>
      </w:pPr>
    </w:p>
    <w:p w14:paraId="7977A745" w14:textId="2DEED96D" w:rsidR="007676BC" w:rsidRDefault="00AE1F29" w:rsidP="00BF54DF">
      <w:pPr>
        <w:numPr>
          <w:ilvl w:val="1"/>
          <w:numId w:val="24"/>
        </w:numPr>
        <w:rPr>
          <w:rFonts w:ascii="Gentium" w:hAnsi="Gentium"/>
          <w:sz w:val="28"/>
          <w:szCs w:val="28"/>
        </w:rPr>
      </w:pPr>
      <w:r>
        <w:rPr>
          <w:rFonts w:ascii="Gentium" w:hAnsi="Gentium"/>
          <w:sz w:val="28"/>
          <w:szCs w:val="28"/>
        </w:rPr>
        <w:t xml:space="preserve">And this was possible because Jesus was fully God and </w:t>
      </w:r>
      <w:r w:rsidRPr="00AE1F29">
        <w:rPr>
          <w:rFonts w:ascii="Gentium" w:hAnsi="Gentium"/>
          <w:b/>
          <w:bCs/>
          <w:sz w:val="28"/>
          <w:szCs w:val="28"/>
        </w:rPr>
        <w:t>fully human</w:t>
      </w:r>
      <w:r>
        <w:rPr>
          <w:rFonts w:ascii="Gentium" w:hAnsi="Gentium"/>
          <w:sz w:val="28"/>
          <w:szCs w:val="28"/>
        </w:rPr>
        <w:t xml:space="preserve">.  </w:t>
      </w:r>
      <w:r w:rsidR="007676BC">
        <w:rPr>
          <w:rFonts w:ascii="Gentium" w:hAnsi="Gentium"/>
          <w:sz w:val="28"/>
          <w:szCs w:val="28"/>
        </w:rPr>
        <w:t>Verse 14</w:t>
      </w:r>
      <w:r>
        <w:rPr>
          <w:rFonts w:ascii="Gentium" w:hAnsi="Gentium"/>
          <w:sz w:val="28"/>
          <w:szCs w:val="28"/>
        </w:rPr>
        <w:t xml:space="preserve"> describes </w:t>
      </w:r>
      <w:r w:rsidR="004B348D">
        <w:rPr>
          <w:rFonts w:ascii="Gentium" w:hAnsi="Gentium"/>
          <w:sz w:val="28"/>
          <w:szCs w:val="28"/>
        </w:rPr>
        <w:t>us “</w:t>
      </w:r>
      <w:r w:rsidRPr="004B348D">
        <w:rPr>
          <w:rFonts w:ascii="Gentium" w:hAnsi="Gentium"/>
          <w:i/>
          <w:iCs/>
          <w:sz w:val="28"/>
          <w:szCs w:val="28"/>
        </w:rPr>
        <w:t>as dust</w:t>
      </w:r>
      <w:r>
        <w:rPr>
          <w:rFonts w:ascii="Gentium" w:hAnsi="Gentium"/>
          <w:sz w:val="28"/>
          <w:szCs w:val="28"/>
        </w:rPr>
        <w:t>,</w:t>
      </w:r>
      <w:r w:rsidR="004B348D">
        <w:rPr>
          <w:rFonts w:ascii="Gentium" w:hAnsi="Gentium"/>
          <w:sz w:val="28"/>
          <w:szCs w:val="28"/>
        </w:rPr>
        <w:t>”</w:t>
      </w:r>
      <w:r>
        <w:rPr>
          <w:rFonts w:ascii="Gentium" w:hAnsi="Gentium"/>
          <w:sz w:val="28"/>
          <w:szCs w:val="28"/>
        </w:rPr>
        <w:t xml:space="preserve"> whose lives are short.  </w:t>
      </w:r>
      <w:r w:rsidR="003C42F2">
        <w:rPr>
          <w:rFonts w:ascii="Gentium" w:hAnsi="Gentium"/>
          <w:sz w:val="28"/>
          <w:szCs w:val="28"/>
        </w:rPr>
        <w:t xml:space="preserve">Well, </w:t>
      </w:r>
      <w:r>
        <w:rPr>
          <w:rFonts w:ascii="Gentium" w:hAnsi="Gentium"/>
          <w:sz w:val="28"/>
          <w:szCs w:val="28"/>
        </w:rPr>
        <w:t xml:space="preserve">Jesus entered into our humanity.  He was made like us, in every respect, except for sin.  </w:t>
      </w:r>
      <w:r w:rsidR="007676BC">
        <w:rPr>
          <w:rFonts w:ascii="Gentium" w:hAnsi="Gentium"/>
          <w:sz w:val="28"/>
          <w:szCs w:val="28"/>
        </w:rPr>
        <w:t xml:space="preserve"> </w:t>
      </w:r>
      <w:r>
        <w:rPr>
          <w:rFonts w:ascii="Gentium" w:hAnsi="Gentium"/>
          <w:sz w:val="28"/>
          <w:szCs w:val="28"/>
        </w:rPr>
        <w:t>And so, He was able to represent us on the cross.</w:t>
      </w:r>
    </w:p>
    <w:p w14:paraId="7349E96F" w14:textId="77777777" w:rsidR="00AE1F29" w:rsidRDefault="00AE1F29" w:rsidP="00AE1F29">
      <w:pPr>
        <w:pStyle w:val="ListParagraph"/>
        <w:rPr>
          <w:rFonts w:ascii="Gentium" w:hAnsi="Gentium"/>
          <w:sz w:val="28"/>
          <w:szCs w:val="28"/>
        </w:rPr>
      </w:pPr>
    </w:p>
    <w:p w14:paraId="55BA49D7" w14:textId="61D03DFA" w:rsidR="00BF54DF" w:rsidRDefault="00A138CB" w:rsidP="00BF54DF">
      <w:pPr>
        <w:numPr>
          <w:ilvl w:val="1"/>
          <w:numId w:val="24"/>
        </w:numPr>
        <w:rPr>
          <w:rFonts w:ascii="Gentium" w:hAnsi="Gentium"/>
          <w:sz w:val="28"/>
          <w:szCs w:val="28"/>
        </w:rPr>
      </w:pPr>
      <w:r>
        <w:rPr>
          <w:rFonts w:ascii="Gentium" w:hAnsi="Gentium"/>
          <w:sz w:val="28"/>
          <w:szCs w:val="28"/>
        </w:rPr>
        <w:t>Verse 18</w:t>
      </w:r>
      <w:r w:rsidR="00AE1F29">
        <w:rPr>
          <w:rFonts w:ascii="Gentium" w:hAnsi="Gentium"/>
          <w:sz w:val="28"/>
          <w:szCs w:val="28"/>
        </w:rPr>
        <w:t xml:space="preserve"> says that the Lord blesses those “</w:t>
      </w:r>
      <w:r w:rsidR="00AE1F29" w:rsidRPr="00AE1F29">
        <w:rPr>
          <w:rFonts w:ascii="Gentium" w:hAnsi="Gentium"/>
          <w:i/>
          <w:iCs/>
          <w:sz w:val="28"/>
          <w:szCs w:val="28"/>
        </w:rPr>
        <w:t xml:space="preserve">who </w:t>
      </w:r>
      <w:r w:rsidR="00AE1F29" w:rsidRPr="006C5E78">
        <w:rPr>
          <w:rFonts w:ascii="Gentium" w:hAnsi="Gentium"/>
          <w:b/>
          <w:bCs/>
          <w:i/>
          <w:iCs/>
          <w:sz w:val="28"/>
          <w:szCs w:val="28"/>
        </w:rPr>
        <w:t>keep His covenant</w:t>
      </w:r>
      <w:r w:rsidR="00AE1F29" w:rsidRPr="00AE1F29">
        <w:rPr>
          <w:rFonts w:ascii="Gentium" w:hAnsi="Gentium"/>
          <w:i/>
          <w:iCs/>
          <w:sz w:val="28"/>
          <w:szCs w:val="28"/>
        </w:rPr>
        <w:t xml:space="preserve"> and remember to do His commandments</w:t>
      </w:r>
      <w:r w:rsidR="00AE1F29">
        <w:rPr>
          <w:rFonts w:ascii="Gentium" w:hAnsi="Gentium"/>
          <w:sz w:val="28"/>
          <w:szCs w:val="28"/>
        </w:rPr>
        <w:t xml:space="preserve">.”  </w:t>
      </w:r>
      <w:r>
        <w:rPr>
          <w:rFonts w:ascii="Gentium" w:hAnsi="Gentium"/>
          <w:sz w:val="28"/>
          <w:szCs w:val="28"/>
        </w:rPr>
        <w:t xml:space="preserve"> </w:t>
      </w:r>
      <w:r w:rsidR="00AE1F29">
        <w:rPr>
          <w:rFonts w:ascii="Gentium" w:hAnsi="Gentium"/>
          <w:sz w:val="28"/>
          <w:szCs w:val="28"/>
        </w:rPr>
        <w:t xml:space="preserve">Well, ever since Adam, the reality is that not one human being, including King David, has perfectly obeyed God’s commandments.  But Christ did!   He obeyed His </w:t>
      </w:r>
      <w:r w:rsidR="003C42F2">
        <w:rPr>
          <w:rFonts w:ascii="Gentium" w:hAnsi="Gentium"/>
          <w:sz w:val="28"/>
          <w:szCs w:val="28"/>
        </w:rPr>
        <w:t>F</w:t>
      </w:r>
      <w:r w:rsidR="00AE1F29">
        <w:rPr>
          <w:rFonts w:ascii="Gentium" w:hAnsi="Gentium"/>
          <w:sz w:val="28"/>
          <w:szCs w:val="28"/>
        </w:rPr>
        <w:t xml:space="preserve">ather, perfectly, all the time.  </w:t>
      </w:r>
      <w:r w:rsidR="006C5E78">
        <w:rPr>
          <w:rFonts w:ascii="Gentium" w:hAnsi="Gentium"/>
          <w:sz w:val="28"/>
          <w:szCs w:val="28"/>
        </w:rPr>
        <w:t xml:space="preserve">So, He is </w:t>
      </w:r>
      <w:r w:rsidR="003C42F2">
        <w:rPr>
          <w:rFonts w:ascii="Gentium" w:hAnsi="Gentium"/>
          <w:sz w:val="28"/>
          <w:szCs w:val="28"/>
        </w:rPr>
        <w:t>the</w:t>
      </w:r>
      <w:r w:rsidR="006C5E78">
        <w:rPr>
          <w:rFonts w:ascii="Gentium" w:hAnsi="Gentium"/>
          <w:sz w:val="28"/>
          <w:szCs w:val="28"/>
        </w:rPr>
        <w:t xml:space="preserve"> covenant keeper!  And, by faith, not only was our guilt put on Him</w:t>
      </w:r>
      <w:r w:rsidR="00BF54DF">
        <w:rPr>
          <w:rFonts w:ascii="Gentium" w:hAnsi="Gentium"/>
          <w:sz w:val="28"/>
          <w:szCs w:val="28"/>
        </w:rPr>
        <w:t xml:space="preserve"> </w:t>
      </w:r>
      <w:r w:rsidR="006C5E78">
        <w:rPr>
          <w:rFonts w:ascii="Gentium" w:hAnsi="Gentium"/>
          <w:sz w:val="28"/>
          <w:szCs w:val="28"/>
        </w:rPr>
        <w:t xml:space="preserve">and punished on the cross, </w:t>
      </w:r>
      <w:r w:rsidR="003C42F2">
        <w:rPr>
          <w:rFonts w:ascii="Gentium" w:hAnsi="Gentium"/>
          <w:sz w:val="28"/>
          <w:szCs w:val="28"/>
        </w:rPr>
        <w:t xml:space="preserve">but </w:t>
      </w:r>
      <w:r w:rsidR="006C5E78">
        <w:rPr>
          <w:rFonts w:ascii="Gentium" w:hAnsi="Gentium"/>
          <w:sz w:val="28"/>
          <w:szCs w:val="28"/>
        </w:rPr>
        <w:t>His obedience was credited to us!  So, Christ is the covenant keeper of verse 18!</w:t>
      </w:r>
    </w:p>
    <w:p w14:paraId="1504A553" w14:textId="77777777" w:rsidR="006C5E78" w:rsidRDefault="006C5E78" w:rsidP="006C5E78">
      <w:pPr>
        <w:rPr>
          <w:rFonts w:ascii="Gentium" w:hAnsi="Gentium"/>
          <w:sz w:val="28"/>
          <w:szCs w:val="28"/>
        </w:rPr>
      </w:pPr>
    </w:p>
    <w:p w14:paraId="341DE254" w14:textId="7E598A80" w:rsidR="00DA0B6F" w:rsidRDefault="00BF54DF" w:rsidP="00BF54DF">
      <w:pPr>
        <w:numPr>
          <w:ilvl w:val="1"/>
          <w:numId w:val="24"/>
        </w:numPr>
        <w:rPr>
          <w:rFonts w:ascii="Gentium" w:hAnsi="Gentium"/>
          <w:sz w:val="28"/>
          <w:szCs w:val="28"/>
        </w:rPr>
      </w:pPr>
      <w:r>
        <w:rPr>
          <w:rFonts w:ascii="Gentium" w:hAnsi="Gentium"/>
          <w:sz w:val="28"/>
          <w:szCs w:val="28"/>
        </w:rPr>
        <w:t>Verse 19</w:t>
      </w:r>
      <w:r w:rsidR="006C5E78">
        <w:rPr>
          <w:rFonts w:ascii="Gentium" w:hAnsi="Gentium"/>
          <w:sz w:val="28"/>
          <w:szCs w:val="28"/>
        </w:rPr>
        <w:t xml:space="preserve"> says, “</w:t>
      </w:r>
      <w:r w:rsidR="006C5E78" w:rsidRPr="006C5E78">
        <w:rPr>
          <w:rFonts w:ascii="Gentium" w:hAnsi="Gentium"/>
          <w:i/>
          <w:iCs/>
          <w:sz w:val="28"/>
          <w:szCs w:val="28"/>
        </w:rPr>
        <w:t xml:space="preserve">The Lord has </w:t>
      </w:r>
      <w:r w:rsidR="006C5E78" w:rsidRPr="00A534D7">
        <w:rPr>
          <w:rFonts w:ascii="Gentium" w:hAnsi="Gentium"/>
          <w:b/>
          <w:bCs/>
          <w:i/>
          <w:iCs/>
          <w:sz w:val="28"/>
          <w:szCs w:val="28"/>
        </w:rPr>
        <w:t>e</w:t>
      </w:r>
      <w:r w:rsidRPr="00A534D7">
        <w:rPr>
          <w:rFonts w:ascii="Gentium" w:hAnsi="Gentium"/>
          <w:b/>
          <w:bCs/>
          <w:i/>
          <w:iCs/>
          <w:sz w:val="28"/>
          <w:szCs w:val="28"/>
        </w:rPr>
        <w:t>stablished His throne in the heavens</w:t>
      </w:r>
      <w:r w:rsidRPr="00BF54DF">
        <w:rPr>
          <w:rFonts w:ascii="Gentium" w:hAnsi="Gentium"/>
          <w:i/>
          <w:iCs/>
          <w:sz w:val="28"/>
          <w:szCs w:val="28"/>
        </w:rPr>
        <w:t>, and His kingdom rules over</w:t>
      </w:r>
      <w:r w:rsidR="006C5E78">
        <w:rPr>
          <w:rFonts w:ascii="Gentium" w:hAnsi="Gentium"/>
          <w:i/>
          <w:iCs/>
          <w:sz w:val="28"/>
          <w:szCs w:val="28"/>
        </w:rPr>
        <w:t xml:space="preserve"> </w:t>
      </w:r>
      <w:r w:rsidRPr="00BF54DF">
        <w:rPr>
          <w:rFonts w:ascii="Gentium" w:hAnsi="Gentium"/>
          <w:i/>
          <w:iCs/>
          <w:sz w:val="28"/>
          <w:szCs w:val="28"/>
        </w:rPr>
        <w:t>all</w:t>
      </w:r>
      <w:r>
        <w:rPr>
          <w:rFonts w:ascii="Gentium" w:hAnsi="Gentium"/>
          <w:sz w:val="28"/>
          <w:szCs w:val="28"/>
        </w:rPr>
        <w:t xml:space="preserve">.”  </w:t>
      </w:r>
      <w:r w:rsidR="006C5E78">
        <w:rPr>
          <w:rFonts w:ascii="Gentium" w:hAnsi="Gentium"/>
          <w:sz w:val="28"/>
          <w:szCs w:val="28"/>
        </w:rPr>
        <w:t xml:space="preserve">Well, we have already seen that Jesus is the Lord.  And after He died and rose again, He ascended to heaven.  And </w:t>
      </w:r>
      <w:r w:rsidRPr="006C5E78">
        <w:rPr>
          <w:rFonts w:ascii="Gentium" w:hAnsi="Gentium"/>
          <w:b/>
          <w:bCs/>
          <w:sz w:val="28"/>
          <w:szCs w:val="28"/>
        </w:rPr>
        <w:t>1 Peter 3:22</w:t>
      </w:r>
      <w:r w:rsidR="006C5E78">
        <w:rPr>
          <w:rFonts w:ascii="Gentium" w:hAnsi="Gentium"/>
          <w:sz w:val="28"/>
          <w:szCs w:val="28"/>
        </w:rPr>
        <w:t xml:space="preserve"> says of Jesus that </w:t>
      </w:r>
      <w:r w:rsidR="0056208F">
        <w:rPr>
          <w:rFonts w:ascii="Gentium" w:hAnsi="Gentium"/>
          <w:sz w:val="28"/>
          <w:szCs w:val="28"/>
        </w:rPr>
        <w:t>H</w:t>
      </w:r>
      <w:r w:rsidR="006C5E78">
        <w:rPr>
          <w:rFonts w:ascii="Gentium" w:hAnsi="Gentium"/>
          <w:sz w:val="28"/>
          <w:szCs w:val="28"/>
        </w:rPr>
        <w:t>e “</w:t>
      </w:r>
      <w:r w:rsidRPr="006C5E78">
        <w:rPr>
          <w:rFonts w:ascii="Gentium" w:hAnsi="Gentium"/>
          <w:i/>
          <w:iCs/>
          <w:sz w:val="28"/>
          <w:szCs w:val="28"/>
        </w:rPr>
        <w:t xml:space="preserve">has gone </w:t>
      </w:r>
      <w:r w:rsidRPr="006C5E78">
        <w:rPr>
          <w:rFonts w:ascii="Gentium" w:hAnsi="Gentium"/>
          <w:i/>
          <w:iCs/>
          <w:sz w:val="28"/>
          <w:szCs w:val="28"/>
        </w:rPr>
        <w:lastRenderedPageBreak/>
        <w:t xml:space="preserve">into heaven and is at the right hand of God, with angels, authorities, and powers having been subjected to </w:t>
      </w:r>
      <w:r w:rsidR="00672505">
        <w:rPr>
          <w:rFonts w:ascii="Gentium" w:hAnsi="Gentium"/>
          <w:i/>
          <w:iCs/>
          <w:sz w:val="28"/>
          <w:szCs w:val="28"/>
        </w:rPr>
        <w:t>H</w:t>
      </w:r>
      <w:r w:rsidRPr="006C5E78">
        <w:rPr>
          <w:rFonts w:ascii="Gentium" w:hAnsi="Gentium"/>
          <w:i/>
          <w:iCs/>
          <w:sz w:val="28"/>
          <w:szCs w:val="28"/>
        </w:rPr>
        <w:t>im</w:t>
      </w:r>
      <w:r w:rsidRPr="00BF54DF">
        <w:rPr>
          <w:rFonts w:ascii="Gentium" w:hAnsi="Gentium"/>
          <w:sz w:val="28"/>
          <w:szCs w:val="28"/>
        </w:rPr>
        <w:t>.</w:t>
      </w:r>
      <w:r w:rsidR="00672505">
        <w:rPr>
          <w:rFonts w:ascii="Gentium" w:hAnsi="Gentium"/>
          <w:sz w:val="28"/>
          <w:szCs w:val="28"/>
        </w:rPr>
        <w:t>”  So, Jesus is the ruling king of verse 19.</w:t>
      </w:r>
    </w:p>
    <w:p w14:paraId="53F0EC86" w14:textId="74E23E3D" w:rsidR="00F95807" w:rsidRDefault="00672505" w:rsidP="00F95807">
      <w:pPr>
        <w:numPr>
          <w:ilvl w:val="2"/>
          <w:numId w:val="24"/>
        </w:numPr>
        <w:rPr>
          <w:rFonts w:ascii="Gentium" w:hAnsi="Gentium"/>
          <w:sz w:val="28"/>
          <w:szCs w:val="28"/>
        </w:rPr>
      </w:pPr>
      <w:r w:rsidRPr="00672505">
        <w:rPr>
          <w:rFonts w:ascii="Gentium" w:hAnsi="Gentium"/>
          <w:sz w:val="28"/>
          <w:szCs w:val="28"/>
        </w:rPr>
        <w:t xml:space="preserve">And </w:t>
      </w:r>
      <w:r w:rsidR="0031761B">
        <w:rPr>
          <w:rFonts w:ascii="Gentium" w:hAnsi="Gentium"/>
          <w:sz w:val="28"/>
          <w:szCs w:val="28"/>
        </w:rPr>
        <w:t xml:space="preserve">this is massively important for </w:t>
      </w:r>
      <w:r w:rsidR="0056208F">
        <w:rPr>
          <w:rFonts w:ascii="Gentium" w:hAnsi="Gentium"/>
          <w:sz w:val="28"/>
          <w:szCs w:val="28"/>
        </w:rPr>
        <w:t>you and me</w:t>
      </w:r>
      <w:r w:rsidR="0031761B">
        <w:rPr>
          <w:rFonts w:ascii="Gentium" w:hAnsi="Gentium"/>
          <w:sz w:val="28"/>
          <w:szCs w:val="28"/>
        </w:rPr>
        <w:t xml:space="preserve"> as believers.  A</w:t>
      </w:r>
      <w:r w:rsidRPr="00672505">
        <w:rPr>
          <w:rFonts w:ascii="Gentium" w:hAnsi="Gentium"/>
          <w:sz w:val="28"/>
          <w:szCs w:val="28"/>
        </w:rPr>
        <w:t xml:space="preserve">s we confess in Question and </w:t>
      </w:r>
      <w:r w:rsidR="0031761B">
        <w:rPr>
          <w:rFonts w:ascii="Gentium" w:hAnsi="Gentium"/>
          <w:sz w:val="28"/>
          <w:szCs w:val="28"/>
        </w:rPr>
        <w:t>A</w:t>
      </w:r>
      <w:r w:rsidRPr="00672505">
        <w:rPr>
          <w:rFonts w:ascii="Gentium" w:hAnsi="Gentium"/>
          <w:sz w:val="28"/>
          <w:szCs w:val="28"/>
        </w:rPr>
        <w:t>nswer 51 of the Heidelberg Catechism: Christ’s kingly rule in heaven benefits us because “</w:t>
      </w:r>
      <w:r w:rsidR="00DA0B6F" w:rsidRPr="00672505">
        <w:rPr>
          <w:rFonts w:ascii="Gentium" w:hAnsi="Gentium"/>
          <w:sz w:val="28"/>
          <w:szCs w:val="28"/>
        </w:rPr>
        <w:t xml:space="preserve">through his Holy Spirit He pours out </w:t>
      </w:r>
      <w:r>
        <w:rPr>
          <w:rFonts w:ascii="Gentium" w:hAnsi="Gentium"/>
          <w:sz w:val="28"/>
          <w:szCs w:val="28"/>
        </w:rPr>
        <w:t>H</w:t>
      </w:r>
      <w:r w:rsidR="00DA0B6F" w:rsidRPr="00672505">
        <w:rPr>
          <w:rFonts w:ascii="Gentium" w:hAnsi="Gentium"/>
          <w:sz w:val="28"/>
          <w:szCs w:val="28"/>
        </w:rPr>
        <w:t>is gifts from heaven upon us His members</w:t>
      </w:r>
      <w:r>
        <w:rPr>
          <w:rFonts w:ascii="Gentium" w:hAnsi="Gentium"/>
          <w:sz w:val="28"/>
          <w:szCs w:val="28"/>
        </w:rPr>
        <w:t xml:space="preserve"> [and] … </w:t>
      </w:r>
      <w:r w:rsidR="00DA0B6F" w:rsidRPr="00672505">
        <w:rPr>
          <w:rFonts w:ascii="Gentium" w:hAnsi="Gentium"/>
          <w:sz w:val="28"/>
          <w:szCs w:val="28"/>
        </w:rPr>
        <w:t xml:space="preserve">by </w:t>
      </w:r>
      <w:r>
        <w:rPr>
          <w:rFonts w:ascii="Gentium" w:hAnsi="Gentium"/>
          <w:sz w:val="28"/>
          <w:szCs w:val="28"/>
        </w:rPr>
        <w:t>H</w:t>
      </w:r>
      <w:r w:rsidR="00DA0B6F" w:rsidRPr="00672505">
        <w:rPr>
          <w:rFonts w:ascii="Gentium" w:hAnsi="Gentium"/>
          <w:sz w:val="28"/>
          <w:szCs w:val="28"/>
        </w:rPr>
        <w:t>is power He defends us and keeps us safe from all enemies.</w:t>
      </w:r>
      <w:r>
        <w:rPr>
          <w:rFonts w:ascii="Gentium" w:hAnsi="Gentium"/>
          <w:sz w:val="28"/>
          <w:szCs w:val="28"/>
        </w:rPr>
        <w:t>”</w:t>
      </w:r>
    </w:p>
    <w:p w14:paraId="584F30E9" w14:textId="77777777" w:rsidR="00A37FC4" w:rsidRDefault="00A37FC4">
      <w:pPr>
        <w:rPr>
          <w:rFonts w:ascii="Gentium" w:hAnsi="Gentium"/>
          <w:sz w:val="28"/>
          <w:szCs w:val="28"/>
        </w:rPr>
      </w:pPr>
    </w:p>
    <w:p w14:paraId="5A47ED92" w14:textId="4547387F" w:rsidR="00C9237E" w:rsidRPr="003829DD" w:rsidRDefault="00362887">
      <w:pPr>
        <w:rPr>
          <w:rFonts w:ascii="Gentium" w:hAnsi="Gentium"/>
          <w:sz w:val="28"/>
          <w:szCs w:val="28"/>
        </w:rPr>
      </w:pPr>
      <w:r>
        <w:rPr>
          <w:rFonts w:ascii="Gentium" w:hAnsi="Gentium"/>
          <w:sz w:val="28"/>
          <w:szCs w:val="28"/>
        </w:rPr>
        <w:t xml:space="preserve">And so, congregation, even though Jesus did not quote this Psalm and even though there is no specific event in the life of Jesus that is explicitly spoken about in this Psalm, I trust you can see that Psalm 103 is about the person and work of Christ!  It is in Him that we have every spiritual blessing.  </w:t>
      </w:r>
      <w:r w:rsidR="0031761B">
        <w:rPr>
          <w:rFonts w:ascii="Gentium" w:hAnsi="Gentium"/>
          <w:sz w:val="28"/>
          <w:szCs w:val="28"/>
        </w:rPr>
        <w:t xml:space="preserve">And </w:t>
      </w:r>
      <w:r>
        <w:rPr>
          <w:rFonts w:ascii="Gentium" w:hAnsi="Gentium"/>
          <w:sz w:val="28"/>
          <w:szCs w:val="28"/>
        </w:rPr>
        <w:t>He is the Lord who is worthy of our worship!</w:t>
      </w:r>
      <w:r w:rsidR="00C468AA">
        <w:rPr>
          <w:rFonts w:ascii="Gentium" w:hAnsi="Gentium"/>
          <w:sz w:val="28"/>
          <w:szCs w:val="28"/>
        </w:rPr>
        <w:t xml:space="preserve">  So, “</w:t>
      </w:r>
      <w:r w:rsidR="00C468AA" w:rsidRPr="0031761B">
        <w:rPr>
          <w:rFonts w:ascii="Gentium" w:hAnsi="Gentium"/>
          <w:i/>
          <w:iCs/>
          <w:sz w:val="28"/>
          <w:szCs w:val="28"/>
        </w:rPr>
        <w:t>bless the Lord, O my soul, and all that is within me, bless His holy name</w:t>
      </w:r>
      <w:r w:rsidR="00C468AA">
        <w:rPr>
          <w:rFonts w:ascii="Gentium" w:hAnsi="Gentium"/>
          <w:sz w:val="28"/>
          <w:szCs w:val="28"/>
        </w:rPr>
        <w:t>.”  Amen.</w:t>
      </w:r>
    </w:p>
    <w:sectPr w:rsidR="00C9237E" w:rsidRPr="003829DD" w:rsidSect="00A37FC4">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4D60" w14:textId="77777777" w:rsidR="00127DFC" w:rsidRDefault="00127DFC">
      <w:r>
        <w:separator/>
      </w:r>
    </w:p>
  </w:endnote>
  <w:endnote w:type="continuationSeparator" w:id="0">
    <w:p w14:paraId="7EE802B7" w14:textId="77777777" w:rsidR="00127DFC" w:rsidRDefault="0012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F5E7" w14:textId="77777777" w:rsidR="00127DFC" w:rsidRDefault="00127DFC">
      <w:r>
        <w:separator/>
      </w:r>
    </w:p>
  </w:footnote>
  <w:footnote w:type="continuationSeparator" w:id="0">
    <w:p w14:paraId="3B2DAD14" w14:textId="77777777" w:rsidR="00127DFC" w:rsidRDefault="0012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14B" w14:textId="77777777" w:rsidR="00B70812" w:rsidRDefault="00B7081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836836" w14:textId="77777777" w:rsidR="00B70812" w:rsidRDefault="00B7081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023" w14:textId="77777777" w:rsidR="00B70812" w:rsidRDefault="00B7081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215">
      <w:rPr>
        <w:rStyle w:val="PageNumber"/>
        <w:noProof/>
      </w:rPr>
      <w:t>4</w:t>
    </w:r>
    <w:r>
      <w:rPr>
        <w:rStyle w:val="PageNumber"/>
      </w:rPr>
      <w:fldChar w:fldCharType="end"/>
    </w:r>
  </w:p>
  <w:p w14:paraId="0A769B30" w14:textId="1973242B" w:rsidR="00B70812" w:rsidRPr="00A652F5" w:rsidRDefault="00B70812" w:rsidP="0049307B">
    <w:pPr>
      <w:pStyle w:val="Header"/>
      <w:ind w:right="360"/>
      <w:jc w:val="center"/>
      <w:rPr>
        <w:color w:val="999999"/>
        <w:sz w:val="20"/>
        <w:szCs w:val="20"/>
      </w:rPr>
    </w:pPr>
    <w:r>
      <w:rPr>
        <w:color w:val="999999"/>
        <w:sz w:val="20"/>
        <w:szCs w:val="20"/>
      </w:rPr>
      <w:t>“</w:t>
    </w:r>
    <w:r w:rsidR="007D1878">
      <w:rPr>
        <w:i/>
        <w:iCs/>
        <w:color w:val="999999"/>
        <w:sz w:val="20"/>
        <w:szCs w:val="20"/>
      </w:rPr>
      <w:t>A Universal Call to Worship</w:t>
    </w:r>
    <w:r>
      <w:rPr>
        <w:color w:val="999999"/>
        <w:sz w:val="20"/>
        <w:szCs w:val="20"/>
      </w:rPr>
      <w:t xml:space="preserve">”      Text – Psalm 103       </w:t>
    </w:r>
  </w:p>
  <w:p w14:paraId="032C23F5" w14:textId="77777777" w:rsidR="00B70812" w:rsidRPr="00893E9E" w:rsidRDefault="00B70812" w:rsidP="00A468E8">
    <w:pPr>
      <w:pStyle w:val="Header"/>
      <w:pBdr>
        <w:bottom w:val="single" w:sz="4" w:space="1"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72D4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18FA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8ECC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EA7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08C3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F03B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908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BA34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225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BC3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C7E01"/>
    <w:multiLevelType w:val="multilevel"/>
    <w:tmpl w:val="489E5F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8A2149"/>
    <w:multiLevelType w:val="hybridMultilevel"/>
    <w:tmpl w:val="4948D232"/>
    <w:lvl w:ilvl="0" w:tplc="B756CB7C">
      <w:start w:val="1"/>
      <w:numFmt w:val="bullet"/>
      <w:lvlText w:val=""/>
      <w:lvlJc w:val="left"/>
      <w:pPr>
        <w:tabs>
          <w:tab w:val="num" w:pos="1080"/>
        </w:tabs>
        <w:ind w:left="1080" w:hanging="360"/>
      </w:pPr>
      <w:rPr>
        <w:rFonts w:ascii="Symbol" w:hAnsi="Symbol" w:hint="default"/>
      </w:rPr>
    </w:lvl>
    <w:lvl w:ilvl="1" w:tplc="FE5CC5EA">
      <w:start w:val="1"/>
      <w:numFmt w:val="bullet"/>
      <w:lvlText w:val="o"/>
      <w:lvlJc w:val="left"/>
      <w:pPr>
        <w:tabs>
          <w:tab w:val="num" w:pos="1800"/>
        </w:tabs>
        <w:ind w:left="1800" w:hanging="360"/>
      </w:pPr>
      <w:rPr>
        <w:rFonts w:ascii="Courier New" w:hAnsi="Courier New" w:cs="Courier New" w:hint="default"/>
      </w:rPr>
    </w:lvl>
    <w:lvl w:ilvl="2" w:tplc="1EA28AD0">
      <w:start w:val="1"/>
      <w:numFmt w:val="bullet"/>
      <w:lvlText w:val=""/>
      <w:lvlJc w:val="left"/>
      <w:pPr>
        <w:tabs>
          <w:tab w:val="num" w:pos="2520"/>
        </w:tabs>
        <w:ind w:left="2520" w:hanging="360"/>
      </w:pPr>
      <w:rPr>
        <w:rFonts w:ascii="Wingdings" w:hAnsi="Wingdings" w:hint="default"/>
      </w:rPr>
    </w:lvl>
    <w:lvl w:ilvl="3" w:tplc="DC60E21C">
      <w:start w:val="1"/>
      <w:numFmt w:val="bullet"/>
      <w:lvlText w:val=""/>
      <w:lvlJc w:val="left"/>
      <w:pPr>
        <w:tabs>
          <w:tab w:val="num" w:pos="3240"/>
        </w:tabs>
        <w:ind w:left="3240" w:hanging="360"/>
      </w:pPr>
      <w:rPr>
        <w:rFonts w:ascii="Symbol" w:hAnsi="Symbol" w:hint="default"/>
      </w:rPr>
    </w:lvl>
    <w:lvl w:ilvl="4" w:tplc="FC503DEC">
      <w:start w:val="1"/>
      <w:numFmt w:val="bullet"/>
      <w:lvlText w:val="o"/>
      <w:lvlJc w:val="left"/>
      <w:pPr>
        <w:tabs>
          <w:tab w:val="num" w:pos="3960"/>
        </w:tabs>
        <w:ind w:left="3960" w:hanging="360"/>
      </w:pPr>
      <w:rPr>
        <w:rFonts w:ascii="Courier New" w:hAnsi="Courier New" w:cs="Courier New" w:hint="default"/>
      </w:rPr>
    </w:lvl>
    <w:lvl w:ilvl="5" w:tplc="E254595C">
      <w:start w:val="1"/>
      <w:numFmt w:val="bullet"/>
      <w:lvlText w:val=""/>
      <w:lvlJc w:val="left"/>
      <w:pPr>
        <w:tabs>
          <w:tab w:val="num" w:pos="4680"/>
        </w:tabs>
        <w:ind w:left="4680" w:hanging="360"/>
      </w:pPr>
      <w:rPr>
        <w:rFonts w:ascii="Wingdings" w:hAnsi="Wingdings" w:hint="default"/>
      </w:rPr>
    </w:lvl>
    <w:lvl w:ilvl="6" w:tplc="795A0524">
      <w:start w:val="1"/>
      <w:numFmt w:val="bullet"/>
      <w:lvlText w:val=""/>
      <w:lvlJc w:val="left"/>
      <w:pPr>
        <w:tabs>
          <w:tab w:val="num" w:pos="5400"/>
        </w:tabs>
        <w:ind w:left="5400" w:hanging="360"/>
      </w:pPr>
      <w:rPr>
        <w:rFonts w:ascii="Symbol" w:hAnsi="Symbol" w:hint="default"/>
      </w:rPr>
    </w:lvl>
    <w:lvl w:ilvl="7" w:tplc="794E1504">
      <w:start w:val="1"/>
      <w:numFmt w:val="bullet"/>
      <w:lvlText w:val="o"/>
      <w:lvlJc w:val="left"/>
      <w:pPr>
        <w:tabs>
          <w:tab w:val="num" w:pos="6120"/>
        </w:tabs>
        <w:ind w:left="6120" w:hanging="360"/>
      </w:pPr>
      <w:rPr>
        <w:rFonts w:ascii="Courier New" w:hAnsi="Courier New" w:cs="Courier New" w:hint="default"/>
      </w:rPr>
    </w:lvl>
    <w:lvl w:ilvl="8" w:tplc="8EE4350E">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E1717"/>
    <w:multiLevelType w:val="multilevel"/>
    <w:tmpl w:val="F7621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A64A50"/>
    <w:multiLevelType w:val="multilevel"/>
    <w:tmpl w:val="60122C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4B0F5F"/>
    <w:multiLevelType w:val="hybridMultilevel"/>
    <w:tmpl w:val="B95A297A"/>
    <w:lvl w:ilvl="0" w:tplc="F8709A2A">
      <w:start w:val="1"/>
      <w:numFmt w:val="bullet"/>
      <w:lvlText w:val=""/>
      <w:lvlJc w:val="left"/>
      <w:pPr>
        <w:tabs>
          <w:tab w:val="num" w:pos="360"/>
        </w:tabs>
        <w:ind w:left="360" w:hanging="360"/>
      </w:pPr>
      <w:rPr>
        <w:rFonts w:ascii="Wingdings" w:hAnsi="Wingdings" w:hint="default"/>
      </w:rPr>
    </w:lvl>
    <w:lvl w:ilvl="1" w:tplc="B90A4770">
      <w:start w:val="1"/>
      <w:numFmt w:val="bullet"/>
      <w:lvlText w:val="o"/>
      <w:lvlJc w:val="left"/>
      <w:pPr>
        <w:tabs>
          <w:tab w:val="num" w:pos="1080"/>
        </w:tabs>
        <w:ind w:left="1080" w:hanging="360"/>
      </w:pPr>
      <w:rPr>
        <w:rFonts w:ascii="Courier New" w:hAnsi="Courier New" w:cs="Courier New" w:hint="default"/>
      </w:rPr>
    </w:lvl>
    <w:lvl w:ilvl="2" w:tplc="E692EC7A">
      <w:start w:val="1"/>
      <w:numFmt w:val="bullet"/>
      <w:lvlText w:val=""/>
      <w:lvlJc w:val="left"/>
      <w:pPr>
        <w:tabs>
          <w:tab w:val="num" w:pos="1800"/>
        </w:tabs>
        <w:ind w:left="1800" w:hanging="360"/>
      </w:pPr>
      <w:rPr>
        <w:rFonts w:ascii="Wingdings" w:hAnsi="Wingdings" w:hint="default"/>
      </w:rPr>
    </w:lvl>
    <w:lvl w:ilvl="3" w:tplc="95D0C54E">
      <w:start w:val="1"/>
      <w:numFmt w:val="bullet"/>
      <w:lvlText w:val=""/>
      <w:lvlJc w:val="left"/>
      <w:pPr>
        <w:tabs>
          <w:tab w:val="num" w:pos="2520"/>
        </w:tabs>
        <w:ind w:left="2520" w:hanging="360"/>
      </w:pPr>
      <w:rPr>
        <w:rFonts w:ascii="Symbol" w:hAnsi="Symbol" w:hint="default"/>
      </w:rPr>
    </w:lvl>
    <w:lvl w:ilvl="4" w:tplc="BE125120">
      <w:start w:val="1"/>
      <w:numFmt w:val="bullet"/>
      <w:lvlText w:val="o"/>
      <w:lvlJc w:val="left"/>
      <w:pPr>
        <w:tabs>
          <w:tab w:val="num" w:pos="3240"/>
        </w:tabs>
        <w:ind w:left="3240" w:hanging="360"/>
      </w:pPr>
      <w:rPr>
        <w:rFonts w:ascii="Courier New" w:hAnsi="Courier New" w:cs="Courier New" w:hint="default"/>
      </w:rPr>
    </w:lvl>
    <w:lvl w:ilvl="5" w:tplc="D25A5AC0">
      <w:start w:val="1"/>
      <w:numFmt w:val="bullet"/>
      <w:lvlText w:val=""/>
      <w:lvlJc w:val="left"/>
      <w:pPr>
        <w:tabs>
          <w:tab w:val="num" w:pos="3960"/>
        </w:tabs>
        <w:ind w:left="3960" w:hanging="360"/>
      </w:pPr>
      <w:rPr>
        <w:rFonts w:ascii="Wingdings" w:hAnsi="Wingdings" w:hint="default"/>
      </w:rPr>
    </w:lvl>
    <w:lvl w:ilvl="6" w:tplc="F92E0A72">
      <w:start w:val="1"/>
      <w:numFmt w:val="bullet"/>
      <w:lvlText w:val=""/>
      <w:lvlJc w:val="left"/>
      <w:pPr>
        <w:tabs>
          <w:tab w:val="num" w:pos="4680"/>
        </w:tabs>
        <w:ind w:left="4680" w:hanging="360"/>
      </w:pPr>
      <w:rPr>
        <w:rFonts w:ascii="Symbol" w:hAnsi="Symbol" w:hint="default"/>
      </w:rPr>
    </w:lvl>
    <w:lvl w:ilvl="7" w:tplc="350A0E30">
      <w:start w:val="1"/>
      <w:numFmt w:val="bullet"/>
      <w:lvlText w:val="o"/>
      <w:lvlJc w:val="left"/>
      <w:pPr>
        <w:tabs>
          <w:tab w:val="num" w:pos="5400"/>
        </w:tabs>
        <w:ind w:left="5400" w:hanging="360"/>
      </w:pPr>
      <w:rPr>
        <w:rFonts w:ascii="Courier New" w:hAnsi="Courier New" w:cs="Courier New" w:hint="default"/>
      </w:rPr>
    </w:lvl>
    <w:lvl w:ilvl="8" w:tplc="983E0172">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2651A3"/>
    <w:multiLevelType w:val="multilevel"/>
    <w:tmpl w:val="06263D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C736A8"/>
    <w:multiLevelType w:val="hybridMultilevel"/>
    <w:tmpl w:val="2D4E6F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CE56B9"/>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EF569A"/>
    <w:multiLevelType w:val="multilevel"/>
    <w:tmpl w:val="170806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A615B1"/>
    <w:multiLevelType w:val="multilevel"/>
    <w:tmpl w:val="1F2E93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A45007"/>
    <w:multiLevelType w:val="hybridMultilevel"/>
    <w:tmpl w:val="E3AAA78C"/>
    <w:lvl w:ilvl="0" w:tplc="B3F8CF42">
      <w:start w:val="1"/>
      <w:numFmt w:val="decimal"/>
      <w:lvlText w:val="%1."/>
      <w:lvlJc w:val="left"/>
      <w:pPr>
        <w:tabs>
          <w:tab w:val="num" w:pos="720"/>
        </w:tabs>
        <w:ind w:left="720" w:hanging="360"/>
      </w:pPr>
      <w:rPr>
        <w:rFonts w:hint="default"/>
      </w:rPr>
    </w:lvl>
    <w:lvl w:ilvl="1" w:tplc="B3C4F612">
      <w:start w:val="1"/>
      <w:numFmt w:val="lowerLetter"/>
      <w:lvlText w:val="%2."/>
      <w:lvlJc w:val="left"/>
      <w:pPr>
        <w:tabs>
          <w:tab w:val="num" w:pos="1440"/>
        </w:tabs>
        <w:ind w:left="1440" w:hanging="360"/>
      </w:pPr>
    </w:lvl>
    <w:lvl w:ilvl="2" w:tplc="AF0C04EC">
      <w:start w:val="1"/>
      <w:numFmt w:val="lowerRoman"/>
      <w:lvlText w:val="%3."/>
      <w:lvlJc w:val="right"/>
      <w:pPr>
        <w:tabs>
          <w:tab w:val="num" w:pos="2160"/>
        </w:tabs>
        <w:ind w:left="2160" w:hanging="180"/>
      </w:pPr>
    </w:lvl>
    <w:lvl w:ilvl="3" w:tplc="4D368254">
      <w:start w:val="1"/>
      <w:numFmt w:val="decimal"/>
      <w:lvlText w:val="%4."/>
      <w:lvlJc w:val="left"/>
      <w:pPr>
        <w:tabs>
          <w:tab w:val="num" w:pos="2880"/>
        </w:tabs>
        <w:ind w:left="2880" w:hanging="360"/>
      </w:pPr>
    </w:lvl>
    <w:lvl w:ilvl="4" w:tplc="3176E36A">
      <w:start w:val="1"/>
      <w:numFmt w:val="lowerLetter"/>
      <w:lvlText w:val="%5."/>
      <w:lvlJc w:val="left"/>
      <w:pPr>
        <w:tabs>
          <w:tab w:val="num" w:pos="3600"/>
        </w:tabs>
        <w:ind w:left="3600" w:hanging="360"/>
      </w:pPr>
    </w:lvl>
    <w:lvl w:ilvl="5" w:tplc="0D98BC68">
      <w:start w:val="1"/>
      <w:numFmt w:val="lowerRoman"/>
      <w:lvlText w:val="%6."/>
      <w:lvlJc w:val="right"/>
      <w:pPr>
        <w:tabs>
          <w:tab w:val="num" w:pos="4320"/>
        </w:tabs>
        <w:ind w:left="4320" w:hanging="180"/>
      </w:pPr>
    </w:lvl>
    <w:lvl w:ilvl="6" w:tplc="7D9641D6">
      <w:start w:val="1"/>
      <w:numFmt w:val="decimal"/>
      <w:lvlText w:val="%7."/>
      <w:lvlJc w:val="left"/>
      <w:pPr>
        <w:tabs>
          <w:tab w:val="num" w:pos="5040"/>
        </w:tabs>
        <w:ind w:left="5040" w:hanging="360"/>
      </w:pPr>
    </w:lvl>
    <w:lvl w:ilvl="7" w:tplc="375AE008">
      <w:start w:val="1"/>
      <w:numFmt w:val="lowerLetter"/>
      <w:lvlText w:val="%8."/>
      <w:lvlJc w:val="left"/>
      <w:pPr>
        <w:tabs>
          <w:tab w:val="num" w:pos="5760"/>
        </w:tabs>
        <w:ind w:left="5760" w:hanging="360"/>
      </w:pPr>
    </w:lvl>
    <w:lvl w:ilvl="8" w:tplc="32344594">
      <w:start w:val="1"/>
      <w:numFmt w:val="lowerRoman"/>
      <w:lvlText w:val="%9."/>
      <w:lvlJc w:val="right"/>
      <w:pPr>
        <w:tabs>
          <w:tab w:val="num" w:pos="6480"/>
        </w:tabs>
        <w:ind w:left="6480" w:hanging="180"/>
      </w:pPr>
    </w:lvl>
  </w:abstractNum>
  <w:abstractNum w:abstractNumId="21" w15:restartNumberingAfterBreak="0">
    <w:nsid w:val="4F511A6F"/>
    <w:multiLevelType w:val="multilevel"/>
    <w:tmpl w:val="4DBA48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CC0D94"/>
    <w:multiLevelType w:val="multilevel"/>
    <w:tmpl w:val="639E2A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4FA26A8"/>
    <w:multiLevelType w:val="multilevel"/>
    <w:tmpl w:val="170806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156088">
    <w:abstractNumId w:val="20"/>
  </w:num>
  <w:num w:numId="2" w16cid:durableId="14574559">
    <w:abstractNumId w:val="14"/>
  </w:num>
  <w:num w:numId="3" w16cid:durableId="1668749090">
    <w:abstractNumId w:val="11"/>
  </w:num>
  <w:num w:numId="4" w16cid:durableId="1996375425">
    <w:abstractNumId w:val="22"/>
  </w:num>
  <w:num w:numId="5" w16cid:durableId="314454395">
    <w:abstractNumId w:val="18"/>
  </w:num>
  <w:num w:numId="6" w16cid:durableId="2116435400">
    <w:abstractNumId w:val="23"/>
  </w:num>
  <w:num w:numId="7" w16cid:durableId="1156460263">
    <w:abstractNumId w:val="21"/>
  </w:num>
  <w:num w:numId="8" w16cid:durableId="159974675">
    <w:abstractNumId w:val="15"/>
  </w:num>
  <w:num w:numId="9" w16cid:durableId="2049722349">
    <w:abstractNumId w:val="13"/>
  </w:num>
  <w:num w:numId="10" w16cid:durableId="1922526379">
    <w:abstractNumId w:val="12"/>
  </w:num>
  <w:num w:numId="11" w16cid:durableId="340010181">
    <w:abstractNumId w:val="10"/>
  </w:num>
  <w:num w:numId="12" w16cid:durableId="1758863226">
    <w:abstractNumId w:val="19"/>
  </w:num>
  <w:num w:numId="13" w16cid:durableId="449009397">
    <w:abstractNumId w:val="9"/>
  </w:num>
  <w:num w:numId="14" w16cid:durableId="520512937">
    <w:abstractNumId w:val="7"/>
  </w:num>
  <w:num w:numId="15" w16cid:durableId="1683896464">
    <w:abstractNumId w:val="6"/>
  </w:num>
  <w:num w:numId="16" w16cid:durableId="1671256370">
    <w:abstractNumId w:val="5"/>
  </w:num>
  <w:num w:numId="17" w16cid:durableId="858852150">
    <w:abstractNumId w:val="4"/>
  </w:num>
  <w:num w:numId="18" w16cid:durableId="2099907126">
    <w:abstractNumId w:val="8"/>
  </w:num>
  <w:num w:numId="19" w16cid:durableId="370303510">
    <w:abstractNumId w:val="3"/>
  </w:num>
  <w:num w:numId="20" w16cid:durableId="1310675177">
    <w:abstractNumId w:val="2"/>
  </w:num>
  <w:num w:numId="21" w16cid:durableId="1234698278">
    <w:abstractNumId w:val="1"/>
  </w:num>
  <w:num w:numId="22" w16cid:durableId="1823158232">
    <w:abstractNumId w:val="0"/>
  </w:num>
  <w:num w:numId="23" w16cid:durableId="1779181771">
    <w:abstractNumId w:val="16"/>
  </w:num>
  <w:num w:numId="24" w16cid:durableId="19801863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VerticalSpacing w:val="156"/>
  <w:displayHorizontalDrawingGridEvery w:val="0"/>
  <w:displayVerticalDrawingGridEvery w:val="2"/>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2EF1"/>
    <w:rsid w:val="000059B5"/>
    <w:rsid w:val="000238B9"/>
    <w:rsid w:val="0002588D"/>
    <w:rsid w:val="00030450"/>
    <w:rsid w:val="00041190"/>
    <w:rsid w:val="00041F0C"/>
    <w:rsid w:val="00045607"/>
    <w:rsid w:val="000471F0"/>
    <w:rsid w:val="0005130D"/>
    <w:rsid w:val="00051B85"/>
    <w:rsid w:val="00052504"/>
    <w:rsid w:val="00056B6A"/>
    <w:rsid w:val="00060299"/>
    <w:rsid w:val="00066B3F"/>
    <w:rsid w:val="00070DEF"/>
    <w:rsid w:val="00072E59"/>
    <w:rsid w:val="00075157"/>
    <w:rsid w:val="000801E1"/>
    <w:rsid w:val="000817EA"/>
    <w:rsid w:val="00093AC6"/>
    <w:rsid w:val="000A2982"/>
    <w:rsid w:val="000A31C4"/>
    <w:rsid w:val="000A609C"/>
    <w:rsid w:val="000A7BB6"/>
    <w:rsid w:val="000B17F0"/>
    <w:rsid w:val="000C2179"/>
    <w:rsid w:val="000C2B41"/>
    <w:rsid w:val="000C5BA9"/>
    <w:rsid w:val="000D2537"/>
    <w:rsid w:val="000D583F"/>
    <w:rsid w:val="000E1BF4"/>
    <w:rsid w:val="000E2ECF"/>
    <w:rsid w:val="000E3199"/>
    <w:rsid w:val="000F09C7"/>
    <w:rsid w:val="0010135A"/>
    <w:rsid w:val="0010370E"/>
    <w:rsid w:val="001049A7"/>
    <w:rsid w:val="0010606C"/>
    <w:rsid w:val="00110C5B"/>
    <w:rsid w:val="00122A31"/>
    <w:rsid w:val="00126351"/>
    <w:rsid w:val="00127DFC"/>
    <w:rsid w:val="00130B5B"/>
    <w:rsid w:val="00131522"/>
    <w:rsid w:val="00133C69"/>
    <w:rsid w:val="00135065"/>
    <w:rsid w:val="001355A6"/>
    <w:rsid w:val="0013636C"/>
    <w:rsid w:val="0013686A"/>
    <w:rsid w:val="00151897"/>
    <w:rsid w:val="001521A6"/>
    <w:rsid w:val="00157E73"/>
    <w:rsid w:val="00166C43"/>
    <w:rsid w:val="00167CFD"/>
    <w:rsid w:val="00171D58"/>
    <w:rsid w:val="00172A27"/>
    <w:rsid w:val="00174DB1"/>
    <w:rsid w:val="001772F0"/>
    <w:rsid w:val="0017767A"/>
    <w:rsid w:val="0018598C"/>
    <w:rsid w:val="00190F6C"/>
    <w:rsid w:val="00194215"/>
    <w:rsid w:val="001A0F20"/>
    <w:rsid w:val="001A7B51"/>
    <w:rsid w:val="001B3058"/>
    <w:rsid w:val="001B430D"/>
    <w:rsid w:val="001B7174"/>
    <w:rsid w:val="001B7E48"/>
    <w:rsid w:val="001C134A"/>
    <w:rsid w:val="001C2040"/>
    <w:rsid w:val="001C4388"/>
    <w:rsid w:val="001D3E6C"/>
    <w:rsid w:val="001D6435"/>
    <w:rsid w:val="001D6C6D"/>
    <w:rsid w:val="001E05C5"/>
    <w:rsid w:val="001E340E"/>
    <w:rsid w:val="001E4BB3"/>
    <w:rsid w:val="001F4D08"/>
    <w:rsid w:val="001F6C67"/>
    <w:rsid w:val="001F7CF2"/>
    <w:rsid w:val="00211628"/>
    <w:rsid w:val="0021437B"/>
    <w:rsid w:val="00214554"/>
    <w:rsid w:val="00224C5C"/>
    <w:rsid w:val="00226C07"/>
    <w:rsid w:val="002271B8"/>
    <w:rsid w:val="00230115"/>
    <w:rsid w:val="0023047C"/>
    <w:rsid w:val="00232B22"/>
    <w:rsid w:val="00247850"/>
    <w:rsid w:val="00247EB0"/>
    <w:rsid w:val="0025221F"/>
    <w:rsid w:val="0025475D"/>
    <w:rsid w:val="00256985"/>
    <w:rsid w:val="002578BF"/>
    <w:rsid w:val="0026020D"/>
    <w:rsid w:val="00262D45"/>
    <w:rsid w:val="00263183"/>
    <w:rsid w:val="0026523A"/>
    <w:rsid w:val="00265627"/>
    <w:rsid w:val="00265718"/>
    <w:rsid w:val="002659AC"/>
    <w:rsid w:val="00274293"/>
    <w:rsid w:val="002813B7"/>
    <w:rsid w:val="0028615D"/>
    <w:rsid w:val="002873A3"/>
    <w:rsid w:val="0029243A"/>
    <w:rsid w:val="0029628F"/>
    <w:rsid w:val="002A3AC8"/>
    <w:rsid w:val="002A7EDC"/>
    <w:rsid w:val="002C2B73"/>
    <w:rsid w:val="002C4F88"/>
    <w:rsid w:val="002C6FC4"/>
    <w:rsid w:val="002D1F0E"/>
    <w:rsid w:val="002D4893"/>
    <w:rsid w:val="002D60D4"/>
    <w:rsid w:val="002D74A0"/>
    <w:rsid w:val="002E0E79"/>
    <w:rsid w:val="002E1EB8"/>
    <w:rsid w:val="002E6591"/>
    <w:rsid w:val="002E7181"/>
    <w:rsid w:val="002F3EBC"/>
    <w:rsid w:val="003008D0"/>
    <w:rsid w:val="0030390D"/>
    <w:rsid w:val="003040FE"/>
    <w:rsid w:val="00316072"/>
    <w:rsid w:val="0031761B"/>
    <w:rsid w:val="00324145"/>
    <w:rsid w:val="003310B6"/>
    <w:rsid w:val="003312C9"/>
    <w:rsid w:val="00332722"/>
    <w:rsid w:val="00336D42"/>
    <w:rsid w:val="00351085"/>
    <w:rsid w:val="00351493"/>
    <w:rsid w:val="0035529D"/>
    <w:rsid w:val="00360B70"/>
    <w:rsid w:val="00362887"/>
    <w:rsid w:val="003713D3"/>
    <w:rsid w:val="003829DD"/>
    <w:rsid w:val="00383B52"/>
    <w:rsid w:val="0038440F"/>
    <w:rsid w:val="00385EF9"/>
    <w:rsid w:val="003A1923"/>
    <w:rsid w:val="003A1E76"/>
    <w:rsid w:val="003B0F02"/>
    <w:rsid w:val="003B2035"/>
    <w:rsid w:val="003B252F"/>
    <w:rsid w:val="003C0BF7"/>
    <w:rsid w:val="003C1E10"/>
    <w:rsid w:val="003C42F2"/>
    <w:rsid w:val="003D14C2"/>
    <w:rsid w:val="003D484C"/>
    <w:rsid w:val="003D6777"/>
    <w:rsid w:val="003E6C68"/>
    <w:rsid w:val="003E7E09"/>
    <w:rsid w:val="003F06D5"/>
    <w:rsid w:val="003F1635"/>
    <w:rsid w:val="003F1F90"/>
    <w:rsid w:val="00404983"/>
    <w:rsid w:val="00406779"/>
    <w:rsid w:val="00410EE1"/>
    <w:rsid w:val="00411C69"/>
    <w:rsid w:val="00412B9E"/>
    <w:rsid w:val="00416455"/>
    <w:rsid w:val="00421DD0"/>
    <w:rsid w:val="004230F0"/>
    <w:rsid w:val="004233CE"/>
    <w:rsid w:val="00424720"/>
    <w:rsid w:val="00424D60"/>
    <w:rsid w:val="00426C3F"/>
    <w:rsid w:val="00432E5F"/>
    <w:rsid w:val="004407C0"/>
    <w:rsid w:val="004412F1"/>
    <w:rsid w:val="00443907"/>
    <w:rsid w:val="004504E4"/>
    <w:rsid w:val="004528B0"/>
    <w:rsid w:val="00452DA9"/>
    <w:rsid w:val="00457664"/>
    <w:rsid w:val="00460945"/>
    <w:rsid w:val="00470C12"/>
    <w:rsid w:val="004757F1"/>
    <w:rsid w:val="00477211"/>
    <w:rsid w:val="00486AB5"/>
    <w:rsid w:val="00490721"/>
    <w:rsid w:val="0049307B"/>
    <w:rsid w:val="00493D26"/>
    <w:rsid w:val="004A0105"/>
    <w:rsid w:val="004A26A6"/>
    <w:rsid w:val="004A4646"/>
    <w:rsid w:val="004B12B8"/>
    <w:rsid w:val="004B348D"/>
    <w:rsid w:val="004C4EF5"/>
    <w:rsid w:val="004D5DDF"/>
    <w:rsid w:val="004D73D5"/>
    <w:rsid w:val="004E2AC6"/>
    <w:rsid w:val="004E4549"/>
    <w:rsid w:val="004F0E80"/>
    <w:rsid w:val="004F3183"/>
    <w:rsid w:val="005010B6"/>
    <w:rsid w:val="005068D5"/>
    <w:rsid w:val="0050748C"/>
    <w:rsid w:val="00507A58"/>
    <w:rsid w:val="00507B7C"/>
    <w:rsid w:val="00516A52"/>
    <w:rsid w:val="00526F6B"/>
    <w:rsid w:val="005274FF"/>
    <w:rsid w:val="00537DA3"/>
    <w:rsid w:val="00545115"/>
    <w:rsid w:val="00546FC8"/>
    <w:rsid w:val="005554F5"/>
    <w:rsid w:val="00557C0B"/>
    <w:rsid w:val="0056193F"/>
    <w:rsid w:val="0056208F"/>
    <w:rsid w:val="00573712"/>
    <w:rsid w:val="00576356"/>
    <w:rsid w:val="00576FB5"/>
    <w:rsid w:val="00582482"/>
    <w:rsid w:val="00586E7E"/>
    <w:rsid w:val="00587715"/>
    <w:rsid w:val="005879CD"/>
    <w:rsid w:val="00587FAA"/>
    <w:rsid w:val="0059461F"/>
    <w:rsid w:val="005A1185"/>
    <w:rsid w:val="005A3FEC"/>
    <w:rsid w:val="005B353D"/>
    <w:rsid w:val="005B5C3B"/>
    <w:rsid w:val="005B6498"/>
    <w:rsid w:val="005C12B8"/>
    <w:rsid w:val="005C196A"/>
    <w:rsid w:val="005C50A5"/>
    <w:rsid w:val="005C5AE2"/>
    <w:rsid w:val="005C6780"/>
    <w:rsid w:val="005C74C7"/>
    <w:rsid w:val="005D089F"/>
    <w:rsid w:val="005D55A2"/>
    <w:rsid w:val="005D6477"/>
    <w:rsid w:val="005E0404"/>
    <w:rsid w:val="005F0B44"/>
    <w:rsid w:val="005F28C6"/>
    <w:rsid w:val="005F30A5"/>
    <w:rsid w:val="005F5DD7"/>
    <w:rsid w:val="005F7429"/>
    <w:rsid w:val="00605B66"/>
    <w:rsid w:val="00611EB6"/>
    <w:rsid w:val="0061329E"/>
    <w:rsid w:val="00621AC5"/>
    <w:rsid w:val="00626821"/>
    <w:rsid w:val="00626AE0"/>
    <w:rsid w:val="00630C58"/>
    <w:rsid w:val="00631B64"/>
    <w:rsid w:val="00637E38"/>
    <w:rsid w:val="00642FDE"/>
    <w:rsid w:val="006433EA"/>
    <w:rsid w:val="006451FD"/>
    <w:rsid w:val="0064600B"/>
    <w:rsid w:val="006475C2"/>
    <w:rsid w:val="00657E65"/>
    <w:rsid w:val="00660685"/>
    <w:rsid w:val="0066283F"/>
    <w:rsid w:val="00663AE9"/>
    <w:rsid w:val="00664332"/>
    <w:rsid w:val="00666F98"/>
    <w:rsid w:val="00672505"/>
    <w:rsid w:val="006735F4"/>
    <w:rsid w:val="0067646F"/>
    <w:rsid w:val="00677F4A"/>
    <w:rsid w:val="0068481F"/>
    <w:rsid w:val="00692406"/>
    <w:rsid w:val="00692856"/>
    <w:rsid w:val="006A1E2A"/>
    <w:rsid w:val="006A521C"/>
    <w:rsid w:val="006A60A1"/>
    <w:rsid w:val="006B12F5"/>
    <w:rsid w:val="006B192E"/>
    <w:rsid w:val="006B3637"/>
    <w:rsid w:val="006B5846"/>
    <w:rsid w:val="006C3ABF"/>
    <w:rsid w:val="006C5E78"/>
    <w:rsid w:val="006C6C34"/>
    <w:rsid w:val="006D1F5E"/>
    <w:rsid w:val="006D38C4"/>
    <w:rsid w:val="006D437F"/>
    <w:rsid w:val="006D4E62"/>
    <w:rsid w:val="006E3A46"/>
    <w:rsid w:val="006E48E7"/>
    <w:rsid w:val="006F075A"/>
    <w:rsid w:val="006F4CAD"/>
    <w:rsid w:val="00700B64"/>
    <w:rsid w:val="00702FDA"/>
    <w:rsid w:val="00710716"/>
    <w:rsid w:val="00711D56"/>
    <w:rsid w:val="0071487D"/>
    <w:rsid w:val="00715252"/>
    <w:rsid w:val="0072750F"/>
    <w:rsid w:val="00732BD5"/>
    <w:rsid w:val="007432C6"/>
    <w:rsid w:val="00754F66"/>
    <w:rsid w:val="00757569"/>
    <w:rsid w:val="00757574"/>
    <w:rsid w:val="00763D4D"/>
    <w:rsid w:val="00764B90"/>
    <w:rsid w:val="00764D94"/>
    <w:rsid w:val="007676BC"/>
    <w:rsid w:val="007715D8"/>
    <w:rsid w:val="00772C5B"/>
    <w:rsid w:val="00774564"/>
    <w:rsid w:val="007757EF"/>
    <w:rsid w:val="0078035C"/>
    <w:rsid w:val="007840F7"/>
    <w:rsid w:val="007854FA"/>
    <w:rsid w:val="00790E8E"/>
    <w:rsid w:val="007917E3"/>
    <w:rsid w:val="00796F75"/>
    <w:rsid w:val="007A05B4"/>
    <w:rsid w:val="007A2E33"/>
    <w:rsid w:val="007B5479"/>
    <w:rsid w:val="007B73DF"/>
    <w:rsid w:val="007D1878"/>
    <w:rsid w:val="007D673E"/>
    <w:rsid w:val="007E1883"/>
    <w:rsid w:val="007E55A1"/>
    <w:rsid w:val="007F7BF6"/>
    <w:rsid w:val="00802DB8"/>
    <w:rsid w:val="00804836"/>
    <w:rsid w:val="0080489A"/>
    <w:rsid w:val="008105D6"/>
    <w:rsid w:val="00811317"/>
    <w:rsid w:val="008136EF"/>
    <w:rsid w:val="00813C67"/>
    <w:rsid w:val="00816D84"/>
    <w:rsid w:val="00817C87"/>
    <w:rsid w:val="00817D4F"/>
    <w:rsid w:val="00823047"/>
    <w:rsid w:val="008412D8"/>
    <w:rsid w:val="00843B92"/>
    <w:rsid w:val="0084523F"/>
    <w:rsid w:val="00846B6F"/>
    <w:rsid w:val="008478D4"/>
    <w:rsid w:val="00852934"/>
    <w:rsid w:val="008616B9"/>
    <w:rsid w:val="00877638"/>
    <w:rsid w:val="00881312"/>
    <w:rsid w:val="00892F8E"/>
    <w:rsid w:val="00893CC6"/>
    <w:rsid w:val="00893E9E"/>
    <w:rsid w:val="008946F7"/>
    <w:rsid w:val="00895BA1"/>
    <w:rsid w:val="008973F4"/>
    <w:rsid w:val="008A0BEA"/>
    <w:rsid w:val="008A2701"/>
    <w:rsid w:val="008A390A"/>
    <w:rsid w:val="008A6457"/>
    <w:rsid w:val="008A6C46"/>
    <w:rsid w:val="008B14C1"/>
    <w:rsid w:val="008B221A"/>
    <w:rsid w:val="008B4252"/>
    <w:rsid w:val="008C1932"/>
    <w:rsid w:val="008C4E61"/>
    <w:rsid w:val="008C6927"/>
    <w:rsid w:val="008D6C7C"/>
    <w:rsid w:val="008E3C8A"/>
    <w:rsid w:val="008E6821"/>
    <w:rsid w:val="008F1BD1"/>
    <w:rsid w:val="008F4634"/>
    <w:rsid w:val="008F6167"/>
    <w:rsid w:val="00901012"/>
    <w:rsid w:val="00906986"/>
    <w:rsid w:val="00913D7E"/>
    <w:rsid w:val="0091453A"/>
    <w:rsid w:val="009223C5"/>
    <w:rsid w:val="00924C6A"/>
    <w:rsid w:val="00925C4A"/>
    <w:rsid w:val="009265AB"/>
    <w:rsid w:val="00926EC6"/>
    <w:rsid w:val="00927CD9"/>
    <w:rsid w:val="00941A26"/>
    <w:rsid w:val="00946B4C"/>
    <w:rsid w:val="009603EA"/>
    <w:rsid w:val="00961B11"/>
    <w:rsid w:val="00963385"/>
    <w:rsid w:val="00971C6B"/>
    <w:rsid w:val="0097362A"/>
    <w:rsid w:val="0097453F"/>
    <w:rsid w:val="00975877"/>
    <w:rsid w:val="0098365C"/>
    <w:rsid w:val="0099649E"/>
    <w:rsid w:val="00997FFB"/>
    <w:rsid w:val="009A3C34"/>
    <w:rsid w:val="009A46E0"/>
    <w:rsid w:val="009B40BA"/>
    <w:rsid w:val="009B42CB"/>
    <w:rsid w:val="009B510C"/>
    <w:rsid w:val="009B5D7A"/>
    <w:rsid w:val="009C51F7"/>
    <w:rsid w:val="009C6267"/>
    <w:rsid w:val="009D63A4"/>
    <w:rsid w:val="009E009D"/>
    <w:rsid w:val="009E14F0"/>
    <w:rsid w:val="009E769C"/>
    <w:rsid w:val="00A1329A"/>
    <w:rsid w:val="00A138CB"/>
    <w:rsid w:val="00A14E7B"/>
    <w:rsid w:val="00A24BFB"/>
    <w:rsid w:val="00A24DA4"/>
    <w:rsid w:val="00A26917"/>
    <w:rsid w:val="00A27455"/>
    <w:rsid w:val="00A33983"/>
    <w:rsid w:val="00A365B6"/>
    <w:rsid w:val="00A37AA7"/>
    <w:rsid w:val="00A37FC4"/>
    <w:rsid w:val="00A4070B"/>
    <w:rsid w:val="00A44299"/>
    <w:rsid w:val="00A468E8"/>
    <w:rsid w:val="00A51E06"/>
    <w:rsid w:val="00A534D7"/>
    <w:rsid w:val="00A652F5"/>
    <w:rsid w:val="00A70868"/>
    <w:rsid w:val="00A70AAC"/>
    <w:rsid w:val="00A745EE"/>
    <w:rsid w:val="00A95667"/>
    <w:rsid w:val="00AA2C1A"/>
    <w:rsid w:val="00AA2DED"/>
    <w:rsid w:val="00AA4562"/>
    <w:rsid w:val="00AA532F"/>
    <w:rsid w:val="00AA648A"/>
    <w:rsid w:val="00AB0570"/>
    <w:rsid w:val="00AB38C4"/>
    <w:rsid w:val="00AB55E2"/>
    <w:rsid w:val="00AC14A8"/>
    <w:rsid w:val="00AC15F1"/>
    <w:rsid w:val="00AC3519"/>
    <w:rsid w:val="00AC4F6A"/>
    <w:rsid w:val="00AC684B"/>
    <w:rsid w:val="00AD3E9B"/>
    <w:rsid w:val="00AD61D5"/>
    <w:rsid w:val="00AE1F29"/>
    <w:rsid w:val="00AE622C"/>
    <w:rsid w:val="00AF3142"/>
    <w:rsid w:val="00AF7C5B"/>
    <w:rsid w:val="00B05063"/>
    <w:rsid w:val="00B06304"/>
    <w:rsid w:val="00B07435"/>
    <w:rsid w:val="00B11767"/>
    <w:rsid w:val="00B1731F"/>
    <w:rsid w:val="00B20D30"/>
    <w:rsid w:val="00B44F94"/>
    <w:rsid w:val="00B461B6"/>
    <w:rsid w:val="00B4786B"/>
    <w:rsid w:val="00B52502"/>
    <w:rsid w:val="00B70812"/>
    <w:rsid w:val="00B751F7"/>
    <w:rsid w:val="00B75DD1"/>
    <w:rsid w:val="00B77191"/>
    <w:rsid w:val="00B901C2"/>
    <w:rsid w:val="00B904E3"/>
    <w:rsid w:val="00B953E5"/>
    <w:rsid w:val="00B9566D"/>
    <w:rsid w:val="00BA380A"/>
    <w:rsid w:val="00BB0A8C"/>
    <w:rsid w:val="00BB5969"/>
    <w:rsid w:val="00BB5AD5"/>
    <w:rsid w:val="00BB70F1"/>
    <w:rsid w:val="00BC1507"/>
    <w:rsid w:val="00BD0BC8"/>
    <w:rsid w:val="00BD1C83"/>
    <w:rsid w:val="00BF1988"/>
    <w:rsid w:val="00BF54DF"/>
    <w:rsid w:val="00BF6C3F"/>
    <w:rsid w:val="00C06B40"/>
    <w:rsid w:val="00C07063"/>
    <w:rsid w:val="00C139A7"/>
    <w:rsid w:val="00C30AB8"/>
    <w:rsid w:val="00C468AA"/>
    <w:rsid w:val="00C47C3F"/>
    <w:rsid w:val="00C54429"/>
    <w:rsid w:val="00C556B2"/>
    <w:rsid w:val="00C5730D"/>
    <w:rsid w:val="00C61E2D"/>
    <w:rsid w:val="00C63385"/>
    <w:rsid w:val="00C7211D"/>
    <w:rsid w:val="00C807B1"/>
    <w:rsid w:val="00C8299C"/>
    <w:rsid w:val="00C85385"/>
    <w:rsid w:val="00C9105F"/>
    <w:rsid w:val="00C9237E"/>
    <w:rsid w:val="00C925E3"/>
    <w:rsid w:val="00C92B4D"/>
    <w:rsid w:val="00CA01BF"/>
    <w:rsid w:val="00CA3C37"/>
    <w:rsid w:val="00CA3F3A"/>
    <w:rsid w:val="00CB2E32"/>
    <w:rsid w:val="00CB5328"/>
    <w:rsid w:val="00CC5D68"/>
    <w:rsid w:val="00CC7A8B"/>
    <w:rsid w:val="00CD5CC3"/>
    <w:rsid w:val="00CD6956"/>
    <w:rsid w:val="00CE18D7"/>
    <w:rsid w:val="00CF080D"/>
    <w:rsid w:val="00CF5E3B"/>
    <w:rsid w:val="00CF70FE"/>
    <w:rsid w:val="00D029FD"/>
    <w:rsid w:val="00D1431F"/>
    <w:rsid w:val="00D17A00"/>
    <w:rsid w:val="00D23B1B"/>
    <w:rsid w:val="00D26A90"/>
    <w:rsid w:val="00D302AA"/>
    <w:rsid w:val="00D34BD0"/>
    <w:rsid w:val="00D364A7"/>
    <w:rsid w:val="00D473A4"/>
    <w:rsid w:val="00D52DD7"/>
    <w:rsid w:val="00D623E2"/>
    <w:rsid w:val="00D657BB"/>
    <w:rsid w:val="00D65E54"/>
    <w:rsid w:val="00D77060"/>
    <w:rsid w:val="00D92FD8"/>
    <w:rsid w:val="00D948C9"/>
    <w:rsid w:val="00D967EC"/>
    <w:rsid w:val="00DA0B6F"/>
    <w:rsid w:val="00DA2305"/>
    <w:rsid w:val="00DA35F4"/>
    <w:rsid w:val="00DA50FA"/>
    <w:rsid w:val="00DA56C7"/>
    <w:rsid w:val="00DA595F"/>
    <w:rsid w:val="00DA66BE"/>
    <w:rsid w:val="00DA6FFF"/>
    <w:rsid w:val="00DA716A"/>
    <w:rsid w:val="00DB3F60"/>
    <w:rsid w:val="00DC4ECA"/>
    <w:rsid w:val="00DC5EB8"/>
    <w:rsid w:val="00DC7017"/>
    <w:rsid w:val="00DD0BED"/>
    <w:rsid w:val="00DD1B75"/>
    <w:rsid w:val="00DD3F54"/>
    <w:rsid w:val="00DD54BD"/>
    <w:rsid w:val="00DD5E38"/>
    <w:rsid w:val="00DD676F"/>
    <w:rsid w:val="00DE237C"/>
    <w:rsid w:val="00DE255C"/>
    <w:rsid w:val="00DE2DD9"/>
    <w:rsid w:val="00DE3A21"/>
    <w:rsid w:val="00DF400D"/>
    <w:rsid w:val="00E03A37"/>
    <w:rsid w:val="00E05861"/>
    <w:rsid w:val="00E12A3B"/>
    <w:rsid w:val="00E13706"/>
    <w:rsid w:val="00E14FF3"/>
    <w:rsid w:val="00E15736"/>
    <w:rsid w:val="00E15B93"/>
    <w:rsid w:val="00E17F33"/>
    <w:rsid w:val="00E2155F"/>
    <w:rsid w:val="00E22A3F"/>
    <w:rsid w:val="00E25A04"/>
    <w:rsid w:val="00E25BF3"/>
    <w:rsid w:val="00E26A5E"/>
    <w:rsid w:val="00E27934"/>
    <w:rsid w:val="00E32A17"/>
    <w:rsid w:val="00E4175C"/>
    <w:rsid w:val="00E45A50"/>
    <w:rsid w:val="00E472F0"/>
    <w:rsid w:val="00E508AF"/>
    <w:rsid w:val="00E56B8F"/>
    <w:rsid w:val="00E6018B"/>
    <w:rsid w:val="00E65B2D"/>
    <w:rsid w:val="00E65C92"/>
    <w:rsid w:val="00E65EB8"/>
    <w:rsid w:val="00E826DD"/>
    <w:rsid w:val="00E8565E"/>
    <w:rsid w:val="00E902E2"/>
    <w:rsid w:val="00E91B01"/>
    <w:rsid w:val="00E93AA8"/>
    <w:rsid w:val="00E9666B"/>
    <w:rsid w:val="00E97833"/>
    <w:rsid w:val="00EB0D16"/>
    <w:rsid w:val="00EB2276"/>
    <w:rsid w:val="00EB4AE6"/>
    <w:rsid w:val="00EB64C8"/>
    <w:rsid w:val="00ED1C3D"/>
    <w:rsid w:val="00ED2937"/>
    <w:rsid w:val="00ED5CC7"/>
    <w:rsid w:val="00EE2EB1"/>
    <w:rsid w:val="00EE349F"/>
    <w:rsid w:val="00EE60B6"/>
    <w:rsid w:val="00EF1F3D"/>
    <w:rsid w:val="00EF31D4"/>
    <w:rsid w:val="00EF4B32"/>
    <w:rsid w:val="00F0341C"/>
    <w:rsid w:val="00F07D61"/>
    <w:rsid w:val="00F13283"/>
    <w:rsid w:val="00F2167E"/>
    <w:rsid w:val="00F21E44"/>
    <w:rsid w:val="00F22156"/>
    <w:rsid w:val="00F247FA"/>
    <w:rsid w:val="00F2629C"/>
    <w:rsid w:val="00F26AD7"/>
    <w:rsid w:val="00F31396"/>
    <w:rsid w:val="00F35980"/>
    <w:rsid w:val="00F3637C"/>
    <w:rsid w:val="00F429FA"/>
    <w:rsid w:val="00F51DF4"/>
    <w:rsid w:val="00F64998"/>
    <w:rsid w:val="00F728D8"/>
    <w:rsid w:val="00F75EAF"/>
    <w:rsid w:val="00F76D82"/>
    <w:rsid w:val="00F86A20"/>
    <w:rsid w:val="00F910A4"/>
    <w:rsid w:val="00F91421"/>
    <w:rsid w:val="00F92521"/>
    <w:rsid w:val="00F955EF"/>
    <w:rsid w:val="00F95807"/>
    <w:rsid w:val="00F96230"/>
    <w:rsid w:val="00FA12F0"/>
    <w:rsid w:val="00FA13C7"/>
    <w:rsid w:val="00FA4F5D"/>
    <w:rsid w:val="00FA5499"/>
    <w:rsid w:val="00FB19D1"/>
    <w:rsid w:val="00FB3B38"/>
    <w:rsid w:val="00FC1C7B"/>
    <w:rsid w:val="00FC26C4"/>
    <w:rsid w:val="00FC2CC9"/>
    <w:rsid w:val="00FC6A92"/>
    <w:rsid w:val="00FD21D9"/>
    <w:rsid w:val="00FD3101"/>
    <w:rsid w:val="00FD5B80"/>
    <w:rsid w:val="00FE4485"/>
    <w:rsid w:val="00FF168A"/>
    <w:rsid w:val="00FF60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438A1"/>
  <w15:chartTrackingRefBased/>
  <w15:docId w15:val="{236BBB11-6163-4D13-A223-E0E3C478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rPr>
      <w:lang w:val="en-GB" w:eastAsia="en-GB"/>
    </w:rPr>
  </w:style>
  <w:style w:type="paragraph" w:styleId="ListParagraph">
    <w:name w:val="List Paragraph"/>
    <w:basedOn w:val="Normal"/>
    <w:uiPriority w:val="34"/>
    <w:qFormat/>
    <w:rsid w:val="00DD1B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1624</TotalTime>
  <Pages>7</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Toshiba</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朱熠锷</dc:creator>
  <cp:keywords/>
  <dc:description/>
  <cp:lastModifiedBy>RevAndreH</cp:lastModifiedBy>
  <cp:revision>99</cp:revision>
  <dcterms:created xsi:type="dcterms:W3CDTF">2022-02-15T01:51:00Z</dcterms:created>
  <dcterms:modified xsi:type="dcterms:W3CDTF">2022-05-23T02:35:00Z</dcterms:modified>
</cp:coreProperties>
</file>